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3" w:rsidRDefault="00924293" w:rsidP="00924293">
      <w:pPr>
        <w:pStyle w:val="1"/>
        <w:jc w:val="center"/>
        <w:rPr>
          <w:rFonts w:ascii="Times New Roman" w:hAnsi="Times New Roman"/>
          <w:color w:val="auto"/>
        </w:rPr>
      </w:pPr>
      <w:r>
        <w:rPr>
          <w:rFonts w:ascii="Times New Roman" w:hAnsi="Times New Roman"/>
          <w:color w:val="auto"/>
        </w:rPr>
        <w:t>РОССИЙСКАЯ ФЕДЕРАЦИЯ</w:t>
      </w:r>
    </w:p>
    <w:p w:rsidR="00924293" w:rsidRDefault="00924293" w:rsidP="00924293">
      <w:pPr>
        <w:jc w:val="center"/>
      </w:pPr>
      <w:r>
        <w:rPr>
          <w:b/>
          <w:sz w:val="28"/>
          <w:szCs w:val="28"/>
        </w:rPr>
        <w:t>Иркутская область Черемховский район</w:t>
      </w:r>
    </w:p>
    <w:p w:rsidR="00924293" w:rsidRDefault="00924293" w:rsidP="00924293">
      <w:pPr>
        <w:jc w:val="center"/>
        <w:rPr>
          <w:b/>
          <w:sz w:val="28"/>
        </w:rPr>
      </w:pPr>
      <w:r>
        <w:rPr>
          <w:b/>
          <w:sz w:val="28"/>
        </w:rPr>
        <w:t xml:space="preserve">Лоховское муниципальное образование </w:t>
      </w:r>
    </w:p>
    <w:p w:rsidR="00924293" w:rsidRDefault="00924293" w:rsidP="00924293">
      <w:pPr>
        <w:jc w:val="center"/>
        <w:rPr>
          <w:b/>
          <w:sz w:val="28"/>
        </w:rPr>
      </w:pPr>
      <w:r>
        <w:rPr>
          <w:b/>
          <w:sz w:val="28"/>
        </w:rPr>
        <w:t xml:space="preserve">Администрация </w:t>
      </w:r>
    </w:p>
    <w:p w:rsidR="00924293" w:rsidRDefault="00924293" w:rsidP="00924293">
      <w:pPr>
        <w:jc w:val="center"/>
        <w:rPr>
          <w:b/>
          <w:sz w:val="28"/>
        </w:rPr>
      </w:pPr>
    </w:p>
    <w:p w:rsidR="00924293" w:rsidRDefault="00924293" w:rsidP="00924293">
      <w:pPr>
        <w:jc w:val="center"/>
        <w:rPr>
          <w:b/>
          <w:sz w:val="28"/>
          <w:szCs w:val="28"/>
        </w:rPr>
      </w:pPr>
      <w:r>
        <w:rPr>
          <w:b/>
          <w:sz w:val="28"/>
          <w:szCs w:val="28"/>
        </w:rPr>
        <w:t>ПОСТАНОВЛЕНИЕ</w:t>
      </w:r>
    </w:p>
    <w:p w:rsidR="00924293" w:rsidRDefault="00924293" w:rsidP="00924293">
      <w:pPr>
        <w:jc w:val="center"/>
        <w:rPr>
          <w:b/>
          <w:sz w:val="28"/>
          <w:szCs w:val="28"/>
        </w:rPr>
      </w:pPr>
    </w:p>
    <w:p w:rsidR="00924293" w:rsidRPr="008E7D47" w:rsidRDefault="008E7D47" w:rsidP="00924293">
      <w:pPr>
        <w:rPr>
          <w:sz w:val="28"/>
          <w:szCs w:val="28"/>
        </w:rPr>
      </w:pPr>
      <w:r w:rsidRPr="008E7D47">
        <w:rPr>
          <w:sz w:val="28"/>
          <w:szCs w:val="28"/>
        </w:rPr>
        <w:t>от 19.02.2015 № 41</w:t>
      </w:r>
    </w:p>
    <w:p w:rsidR="00924293" w:rsidRPr="008E7D47" w:rsidRDefault="00924293" w:rsidP="00924293">
      <w:pPr>
        <w:rPr>
          <w:sz w:val="28"/>
          <w:szCs w:val="28"/>
        </w:rPr>
      </w:pPr>
      <w:r w:rsidRPr="008E7D47">
        <w:rPr>
          <w:sz w:val="28"/>
          <w:szCs w:val="28"/>
        </w:rPr>
        <w:t>с.</w:t>
      </w:r>
      <w:r w:rsidR="00AD45BF" w:rsidRPr="008E7D47">
        <w:rPr>
          <w:sz w:val="28"/>
          <w:szCs w:val="28"/>
        </w:rPr>
        <w:t xml:space="preserve"> </w:t>
      </w:r>
      <w:r w:rsidRPr="008E7D47">
        <w:rPr>
          <w:sz w:val="28"/>
          <w:szCs w:val="28"/>
        </w:rPr>
        <w:t>Лохово</w:t>
      </w:r>
    </w:p>
    <w:p w:rsidR="00924293" w:rsidRDefault="00924293" w:rsidP="00924293"/>
    <w:p w:rsidR="00924293" w:rsidRPr="008E7D47" w:rsidRDefault="00924293" w:rsidP="00924293">
      <w:pPr>
        <w:rPr>
          <w:b/>
          <w:sz w:val="22"/>
        </w:rPr>
      </w:pPr>
      <w:r w:rsidRPr="008E7D47">
        <w:rPr>
          <w:b/>
          <w:sz w:val="22"/>
        </w:rPr>
        <w:t>О социально- экономическом</w:t>
      </w:r>
    </w:p>
    <w:p w:rsidR="009F372F" w:rsidRPr="008E7D47" w:rsidRDefault="00924293" w:rsidP="00924293">
      <w:pPr>
        <w:rPr>
          <w:b/>
          <w:sz w:val="22"/>
        </w:rPr>
      </w:pPr>
      <w:r w:rsidRPr="008E7D47">
        <w:rPr>
          <w:b/>
          <w:sz w:val="22"/>
        </w:rPr>
        <w:t xml:space="preserve"> сотрудничестве с </w:t>
      </w:r>
      <w:proofErr w:type="gramStart"/>
      <w:r w:rsidRPr="008E7D47">
        <w:rPr>
          <w:b/>
          <w:sz w:val="22"/>
        </w:rPr>
        <w:t>хозяйствующими</w:t>
      </w:r>
      <w:proofErr w:type="gramEnd"/>
      <w:r w:rsidRPr="008E7D47">
        <w:rPr>
          <w:b/>
          <w:sz w:val="22"/>
        </w:rPr>
        <w:t xml:space="preserve"> </w:t>
      </w:r>
    </w:p>
    <w:p w:rsidR="00924293" w:rsidRPr="008E7D47" w:rsidRDefault="00924293" w:rsidP="00924293">
      <w:pPr>
        <w:rPr>
          <w:b/>
          <w:sz w:val="22"/>
        </w:rPr>
      </w:pPr>
      <w:r w:rsidRPr="008E7D47">
        <w:rPr>
          <w:b/>
          <w:sz w:val="22"/>
        </w:rPr>
        <w:t>субъектами, осуществляющими</w:t>
      </w:r>
    </w:p>
    <w:p w:rsidR="00924293" w:rsidRPr="008E7D47" w:rsidRDefault="00924293" w:rsidP="00924293">
      <w:pPr>
        <w:rPr>
          <w:b/>
          <w:sz w:val="22"/>
        </w:rPr>
      </w:pPr>
      <w:r w:rsidRPr="008E7D47">
        <w:rPr>
          <w:b/>
          <w:sz w:val="22"/>
        </w:rPr>
        <w:t xml:space="preserve"> деятельность на территории</w:t>
      </w:r>
    </w:p>
    <w:p w:rsidR="00924293" w:rsidRPr="008E7D47" w:rsidRDefault="00924293" w:rsidP="00924293">
      <w:pPr>
        <w:rPr>
          <w:b/>
          <w:sz w:val="22"/>
        </w:rPr>
      </w:pPr>
      <w:r w:rsidRPr="008E7D47">
        <w:rPr>
          <w:b/>
          <w:sz w:val="22"/>
        </w:rPr>
        <w:t>Лоховского сельского поселения</w:t>
      </w:r>
    </w:p>
    <w:p w:rsidR="00D63A5B" w:rsidRDefault="00D63A5B" w:rsidP="00924293">
      <w:pPr>
        <w:rPr>
          <w:b/>
        </w:rPr>
      </w:pPr>
    </w:p>
    <w:p w:rsidR="009F372F" w:rsidRDefault="00AD45BF" w:rsidP="00016C07">
      <w:pPr>
        <w:jc w:val="both"/>
        <w:rPr>
          <w:sz w:val="28"/>
          <w:szCs w:val="28"/>
        </w:rPr>
      </w:pPr>
      <w:r>
        <w:rPr>
          <w:sz w:val="28"/>
          <w:szCs w:val="28"/>
        </w:rPr>
        <w:tab/>
      </w:r>
      <w:r w:rsidR="00D63A5B" w:rsidRPr="00016C07">
        <w:rPr>
          <w:sz w:val="28"/>
          <w:szCs w:val="28"/>
        </w:rPr>
        <w:t>В целях обеспечения эффективного взаимодействия органов местного самоуправления Лоховского сельского поселения и представителей бизнеса при решении вопросов, направленных на устойчивое социально</w:t>
      </w:r>
      <w:r w:rsidR="00C074E3">
        <w:rPr>
          <w:sz w:val="28"/>
          <w:szCs w:val="28"/>
        </w:rPr>
        <w:t xml:space="preserve"> </w:t>
      </w:r>
      <w:r w:rsidR="00D63A5B" w:rsidRPr="00016C07">
        <w:rPr>
          <w:sz w:val="28"/>
          <w:szCs w:val="28"/>
        </w:rPr>
        <w:t>- экономическое развитие Лоховского сельского поселения</w:t>
      </w:r>
      <w:r w:rsidR="00016C07">
        <w:rPr>
          <w:sz w:val="28"/>
          <w:szCs w:val="28"/>
        </w:rPr>
        <w:t xml:space="preserve">, </w:t>
      </w:r>
      <w:r w:rsidR="00953EF0">
        <w:rPr>
          <w:sz w:val="28"/>
          <w:szCs w:val="28"/>
        </w:rPr>
        <w:t>руководствуясь</w:t>
      </w:r>
      <w:r w:rsidR="00C074E3">
        <w:rPr>
          <w:sz w:val="28"/>
          <w:szCs w:val="28"/>
        </w:rPr>
        <w:t xml:space="preserve"> Федеральным законом от 06.10.2003 № 131 –ФЗ «Об общих принципах организации местного самоуправления в Российской Федерации»</w:t>
      </w:r>
      <w:r w:rsidR="00953EF0">
        <w:rPr>
          <w:sz w:val="28"/>
          <w:szCs w:val="28"/>
        </w:rPr>
        <w:t xml:space="preserve"> ст. 32,</w:t>
      </w:r>
      <w:r w:rsidR="00C074E3">
        <w:rPr>
          <w:sz w:val="28"/>
          <w:szCs w:val="28"/>
        </w:rPr>
        <w:t xml:space="preserve"> </w:t>
      </w:r>
      <w:r w:rsidR="00953EF0">
        <w:rPr>
          <w:sz w:val="28"/>
          <w:szCs w:val="28"/>
        </w:rPr>
        <w:t>43 Устава Лоховского муниципального образования</w:t>
      </w:r>
      <w:r w:rsidR="009F372F">
        <w:rPr>
          <w:sz w:val="28"/>
          <w:szCs w:val="28"/>
        </w:rPr>
        <w:t xml:space="preserve">, администрация Лоховского муниципального образования </w:t>
      </w:r>
    </w:p>
    <w:p w:rsidR="00D63A5B" w:rsidRDefault="00953EF0" w:rsidP="00016C07">
      <w:pPr>
        <w:jc w:val="both"/>
        <w:rPr>
          <w:sz w:val="28"/>
          <w:szCs w:val="28"/>
        </w:rPr>
      </w:pPr>
      <w:r>
        <w:rPr>
          <w:sz w:val="28"/>
          <w:szCs w:val="28"/>
        </w:rPr>
        <w:t xml:space="preserve"> </w:t>
      </w:r>
    </w:p>
    <w:p w:rsidR="009F372F" w:rsidRDefault="009F372F" w:rsidP="009F372F">
      <w:pPr>
        <w:jc w:val="center"/>
        <w:rPr>
          <w:sz w:val="28"/>
          <w:szCs w:val="28"/>
        </w:rPr>
      </w:pPr>
      <w:r>
        <w:rPr>
          <w:sz w:val="28"/>
          <w:szCs w:val="28"/>
        </w:rPr>
        <w:t>постановляет:</w:t>
      </w:r>
    </w:p>
    <w:p w:rsidR="008E7D47" w:rsidRDefault="008E7D47" w:rsidP="009F372F">
      <w:pPr>
        <w:jc w:val="center"/>
        <w:rPr>
          <w:sz w:val="28"/>
          <w:szCs w:val="28"/>
        </w:rPr>
      </w:pPr>
    </w:p>
    <w:p w:rsidR="009F372F" w:rsidRDefault="009F372F" w:rsidP="000D37FA">
      <w:pPr>
        <w:pStyle w:val="a3"/>
        <w:numPr>
          <w:ilvl w:val="0"/>
          <w:numId w:val="2"/>
        </w:numPr>
        <w:jc w:val="both"/>
        <w:rPr>
          <w:sz w:val="28"/>
          <w:szCs w:val="28"/>
        </w:rPr>
      </w:pPr>
      <w:r w:rsidRPr="009F372F">
        <w:rPr>
          <w:sz w:val="28"/>
          <w:szCs w:val="28"/>
        </w:rPr>
        <w:t>Принять к сведению информацию ведущего специалиста В.В. Россовой о заключении Соглаше</w:t>
      </w:r>
      <w:r w:rsidR="00C074E3">
        <w:rPr>
          <w:sz w:val="28"/>
          <w:szCs w:val="28"/>
        </w:rPr>
        <w:t>ний о социально – экономическом</w:t>
      </w:r>
      <w:r w:rsidRPr="009F372F">
        <w:rPr>
          <w:sz w:val="28"/>
          <w:szCs w:val="28"/>
        </w:rPr>
        <w:t xml:space="preserve"> сотрудничестве с хозяйствующими субъектами, осуществляющими деятельность на территории Лоховского сельского поселения</w:t>
      </w:r>
      <w:r w:rsidR="00DD0A9E">
        <w:rPr>
          <w:sz w:val="28"/>
          <w:szCs w:val="28"/>
        </w:rPr>
        <w:t xml:space="preserve"> в 2014</w:t>
      </w:r>
      <w:r>
        <w:rPr>
          <w:sz w:val="28"/>
          <w:szCs w:val="28"/>
        </w:rPr>
        <w:t xml:space="preserve"> году.</w:t>
      </w:r>
    </w:p>
    <w:p w:rsidR="009F372F" w:rsidRDefault="00C074E3" w:rsidP="000D37FA">
      <w:pPr>
        <w:pStyle w:val="a3"/>
        <w:numPr>
          <w:ilvl w:val="0"/>
          <w:numId w:val="2"/>
        </w:numPr>
        <w:jc w:val="both"/>
        <w:rPr>
          <w:sz w:val="28"/>
          <w:szCs w:val="28"/>
        </w:rPr>
      </w:pPr>
      <w:r>
        <w:rPr>
          <w:sz w:val="28"/>
          <w:szCs w:val="28"/>
        </w:rPr>
        <w:t xml:space="preserve"> Ежеквартально н</w:t>
      </w:r>
      <w:r w:rsidR="000D37FA">
        <w:rPr>
          <w:sz w:val="28"/>
          <w:szCs w:val="28"/>
        </w:rPr>
        <w:t>аправлять отчет</w:t>
      </w:r>
      <w:r>
        <w:rPr>
          <w:sz w:val="28"/>
          <w:szCs w:val="28"/>
        </w:rPr>
        <w:t xml:space="preserve"> об исполнении соглашений о социально – экономическом </w:t>
      </w:r>
      <w:r w:rsidRPr="009F372F">
        <w:rPr>
          <w:sz w:val="28"/>
          <w:szCs w:val="28"/>
        </w:rPr>
        <w:t>сотрудничестве</w:t>
      </w:r>
      <w:r w:rsidR="000D37FA">
        <w:rPr>
          <w:sz w:val="28"/>
          <w:szCs w:val="28"/>
        </w:rPr>
        <w:t xml:space="preserve"> в отдел экономического прогнозирования и планирования в срок до 15 числа месяца, следующего за отчетным периодом.</w:t>
      </w:r>
    </w:p>
    <w:p w:rsidR="00521F99" w:rsidRDefault="00521F99" w:rsidP="000D37FA">
      <w:pPr>
        <w:pStyle w:val="a3"/>
        <w:numPr>
          <w:ilvl w:val="0"/>
          <w:numId w:val="2"/>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администрации В.В. </w:t>
      </w:r>
      <w:proofErr w:type="spellStart"/>
      <w:r>
        <w:rPr>
          <w:sz w:val="28"/>
          <w:szCs w:val="28"/>
        </w:rPr>
        <w:t>Россову</w:t>
      </w:r>
      <w:proofErr w:type="spellEnd"/>
      <w:r>
        <w:rPr>
          <w:sz w:val="28"/>
          <w:szCs w:val="28"/>
        </w:rPr>
        <w:t>.</w:t>
      </w:r>
    </w:p>
    <w:p w:rsidR="00521F99" w:rsidRDefault="00521F99" w:rsidP="00521F99">
      <w:pPr>
        <w:jc w:val="both"/>
        <w:rPr>
          <w:sz w:val="28"/>
          <w:szCs w:val="28"/>
        </w:rPr>
      </w:pPr>
    </w:p>
    <w:p w:rsidR="00521F99" w:rsidRDefault="00521F99" w:rsidP="00521F99">
      <w:pPr>
        <w:jc w:val="both"/>
        <w:rPr>
          <w:sz w:val="28"/>
          <w:szCs w:val="28"/>
        </w:rPr>
      </w:pPr>
      <w:r>
        <w:rPr>
          <w:sz w:val="28"/>
          <w:szCs w:val="28"/>
        </w:rPr>
        <w:t>Глава Лоховского сельского поселения                                               Е.В Никитина</w:t>
      </w:r>
    </w:p>
    <w:p w:rsidR="00521F99" w:rsidRDefault="00521F99" w:rsidP="00521F99">
      <w:pPr>
        <w:jc w:val="both"/>
        <w:rPr>
          <w:sz w:val="28"/>
          <w:szCs w:val="28"/>
        </w:rPr>
      </w:pPr>
    </w:p>
    <w:p w:rsidR="00521F99" w:rsidRDefault="00521F99"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8E7D47" w:rsidRDefault="008E7D47" w:rsidP="00521F99">
      <w:pPr>
        <w:jc w:val="both"/>
        <w:rPr>
          <w:sz w:val="20"/>
          <w:szCs w:val="20"/>
        </w:rPr>
      </w:pPr>
    </w:p>
    <w:p w:rsidR="00521F99" w:rsidRPr="008E7D47" w:rsidRDefault="00521F99" w:rsidP="00521F99">
      <w:pPr>
        <w:jc w:val="both"/>
      </w:pPr>
      <w:r w:rsidRPr="008E7D47">
        <w:t xml:space="preserve">В.В. </w:t>
      </w:r>
      <w:proofErr w:type="spellStart"/>
      <w:r w:rsidRPr="008E7D47">
        <w:t>Россова</w:t>
      </w:r>
      <w:proofErr w:type="spellEnd"/>
    </w:p>
    <w:p w:rsidR="008E7D47" w:rsidRPr="008E7D47" w:rsidRDefault="008E7D47" w:rsidP="008E7D47">
      <w:pPr>
        <w:jc w:val="right"/>
      </w:pPr>
      <w:r w:rsidRPr="008E7D47">
        <w:lastRenderedPageBreak/>
        <w:t xml:space="preserve">Приложение </w:t>
      </w:r>
    </w:p>
    <w:p w:rsidR="008E7D47" w:rsidRPr="008E7D47" w:rsidRDefault="008E7D47" w:rsidP="008E7D47">
      <w:pPr>
        <w:jc w:val="right"/>
      </w:pPr>
      <w:r>
        <w:t>к</w:t>
      </w:r>
      <w:r w:rsidRPr="008E7D47">
        <w:t xml:space="preserve"> постановлению администрации</w:t>
      </w:r>
    </w:p>
    <w:p w:rsidR="008E7D47" w:rsidRPr="008E7D47" w:rsidRDefault="008E7D47" w:rsidP="008E7D47">
      <w:pPr>
        <w:jc w:val="right"/>
      </w:pPr>
      <w:r w:rsidRPr="008E7D47">
        <w:t>Лоховского муниципального образования</w:t>
      </w:r>
    </w:p>
    <w:p w:rsidR="008E7D47" w:rsidRPr="008E7D47" w:rsidRDefault="008E7D47" w:rsidP="008E7D47">
      <w:pPr>
        <w:jc w:val="right"/>
      </w:pPr>
      <w:r>
        <w:t>о</w:t>
      </w:r>
      <w:r w:rsidRPr="008E7D47">
        <w:t>т 19.02.2015 № 41</w:t>
      </w:r>
    </w:p>
    <w:p w:rsidR="00C074E3" w:rsidRPr="008E7D47" w:rsidRDefault="00C074E3" w:rsidP="008E7D47">
      <w:pPr>
        <w:jc w:val="right"/>
      </w:pPr>
    </w:p>
    <w:p w:rsidR="005204C8" w:rsidRPr="00521F99" w:rsidRDefault="00521F99" w:rsidP="008E7D47">
      <w:pPr>
        <w:jc w:val="center"/>
        <w:rPr>
          <w:b/>
          <w:sz w:val="28"/>
          <w:szCs w:val="28"/>
        </w:rPr>
      </w:pPr>
      <w:r w:rsidRPr="00521F99">
        <w:rPr>
          <w:b/>
          <w:sz w:val="28"/>
          <w:szCs w:val="28"/>
        </w:rPr>
        <w:t>Информация</w:t>
      </w:r>
    </w:p>
    <w:p w:rsidR="00521F99" w:rsidRDefault="00521F99" w:rsidP="00521F99">
      <w:pPr>
        <w:jc w:val="center"/>
        <w:rPr>
          <w:b/>
          <w:sz w:val="28"/>
          <w:szCs w:val="28"/>
        </w:rPr>
      </w:pPr>
      <w:r w:rsidRPr="00521F99">
        <w:rPr>
          <w:b/>
          <w:sz w:val="20"/>
          <w:szCs w:val="20"/>
        </w:rPr>
        <w:t>О</w:t>
      </w:r>
      <w:r w:rsidRPr="00521F99">
        <w:rPr>
          <w:b/>
          <w:sz w:val="28"/>
          <w:szCs w:val="28"/>
        </w:rPr>
        <w:t xml:space="preserve"> </w:t>
      </w:r>
      <w:r>
        <w:rPr>
          <w:b/>
          <w:sz w:val="28"/>
          <w:szCs w:val="28"/>
        </w:rPr>
        <w:t>заключении с</w:t>
      </w:r>
      <w:r w:rsidRPr="00521F99">
        <w:rPr>
          <w:b/>
          <w:sz w:val="28"/>
          <w:szCs w:val="28"/>
        </w:rPr>
        <w:t>оглашений о социально – экономическом  сотрудничестве с хозяйствующими субъектами, осуществляющими деятельность на территории Лоховског</w:t>
      </w:r>
      <w:r w:rsidR="008E7D47">
        <w:rPr>
          <w:b/>
          <w:sz w:val="28"/>
          <w:szCs w:val="28"/>
        </w:rPr>
        <w:t>о сельского поселения в 2014</w:t>
      </w:r>
      <w:r w:rsidRPr="00521F99">
        <w:rPr>
          <w:b/>
          <w:sz w:val="28"/>
          <w:szCs w:val="28"/>
        </w:rPr>
        <w:t xml:space="preserve"> году</w:t>
      </w:r>
    </w:p>
    <w:p w:rsidR="00521F99" w:rsidRDefault="00521F99" w:rsidP="00521F99">
      <w:pPr>
        <w:jc w:val="both"/>
        <w:rPr>
          <w:b/>
          <w:sz w:val="28"/>
          <w:szCs w:val="28"/>
        </w:rPr>
      </w:pPr>
    </w:p>
    <w:p w:rsidR="00C074E3" w:rsidRPr="008E7D47" w:rsidRDefault="00C074E3" w:rsidP="00521F99">
      <w:pPr>
        <w:ind w:firstLine="708"/>
        <w:jc w:val="both"/>
      </w:pPr>
      <w:r w:rsidRPr="008E7D47">
        <w:t>На территории поселения  осуществляют свою деятельность хозяйствующие субъект, которые имеют свои цели и задачи. Одна из них направлена на повышение вклада хозяйствующих субъектов в социально- экономическое развитие нашего поселения.</w:t>
      </w:r>
    </w:p>
    <w:p w:rsidR="002D3188" w:rsidRPr="008E7D47" w:rsidRDefault="00C074E3" w:rsidP="00521F99">
      <w:pPr>
        <w:ind w:firstLine="708"/>
        <w:jc w:val="both"/>
      </w:pPr>
      <w:r w:rsidRPr="008E7D47">
        <w:t>Благотворительная деятельность хозяйствующих субъектов является важнейшим фактором социального развития</w:t>
      </w:r>
      <w:r w:rsidR="002D3188" w:rsidRPr="008E7D47">
        <w:t xml:space="preserve"> общества и осуществляется путем заключения соглашений о взаимном сотрудничестве.</w:t>
      </w:r>
    </w:p>
    <w:p w:rsidR="003464B0" w:rsidRPr="008E7D47" w:rsidRDefault="002D3188" w:rsidP="002D3188">
      <w:pPr>
        <w:ind w:firstLine="708"/>
        <w:jc w:val="both"/>
      </w:pPr>
      <w:r w:rsidRPr="008E7D47">
        <w:t>В 2014</w:t>
      </w:r>
      <w:r w:rsidR="00E81CF0" w:rsidRPr="008E7D47">
        <w:t xml:space="preserve"> году на территории Че</w:t>
      </w:r>
      <w:r w:rsidRPr="008E7D47">
        <w:t>ремховского района заключено 283 соглашений на общую сумму 13,6 млн.</w:t>
      </w:r>
      <w:r w:rsidR="00E81CF0" w:rsidRPr="008E7D47">
        <w:t xml:space="preserve"> руб. </w:t>
      </w:r>
      <w:r w:rsidRPr="008E7D47">
        <w:t>На уровне администрации ЧРМО заключено (включая благотворительный фонд) 57 соглашений на сумму 9,4 млн. руб., на уровне поселений  заключено 226 соглашений на сумму 4,2 млн. руб. Из них спонсорская помощь  ООО  «Компании «</w:t>
      </w:r>
      <w:proofErr w:type="spellStart"/>
      <w:r w:rsidRPr="008E7D47">
        <w:t>Востсибуголь</w:t>
      </w:r>
      <w:proofErr w:type="spellEnd"/>
      <w:r w:rsidRPr="008E7D47">
        <w:t>» составила 7 млн. руб. или 51 %. Объем  финансирования социальн</w:t>
      </w:r>
      <w:proofErr w:type="gramStart"/>
      <w:r w:rsidRPr="008E7D47">
        <w:t>о-</w:t>
      </w:r>
      <w:proofErr w:type="gramEnd"/>
      <w:r w:rsidRPr="008E7D47">
        <w:t xml:space="preserve"> значимых мероприятий в расчете на одного жителя составила 461 рубль на человека. Денежные средства направлены на поддержку социальных программ в сфере культуры, образования, спорта, проведения мероприятий по благоустройству территорий.</w:t>
      </w:r>
    </w:p>
    <w:p w:rsidR="00BF2DEC" w:rsidRPr="008E7D47" w:rsidRDefault="00BF2DEC" w:rsidP="00BF2DEC">
      <w:pPr>
        <w:ind w:firstLine="708"/>
        <w:jc w:val="both"/>
      </w:pPr>
      <w:r w:rsidRPr="008E7D47">
        <w:t>По сумме исполненных соглашений о социально-</w:t>
      </w:r>
      <w:proofErr w:type="spellStart"/>
      <w:r w:rsidRPr="008E7D47">
        <w:t>экн</w:t>
      </w:r>
      <w:r w:rsidR="002D3188" w:rsidRPr="008E7D47">
        <w:t>омическом</w:t>
      </w:r>
      <w:proofErr w:type="spellEnd"/>
      <w:r w:rsidR="002D3188" w:rsidRPr="008E7D47">
        <w:t xml:space="preserve"> сотрудничестве за 2014</w:t>
      </w:r>
      <w:r w:rsidRPr="008E7D47">
        <w:t xml:space="preserve"> год админист</w:t>
      </w:r>
      <w:r w:rsidR="002D3188" w:rsidRPr="008E7D47">
        <w:t xml:space="preserve">рация района отмечает </w:t>
      </w:r>
      <w:proofErr w:type="spellStart"/>
      <w:r w:rsidR="002D3188" w:rsidRPr="008E7D47">
        <w:t>Голуметское</w:t>
      </w:r>
      <w:proofErr w:type="spellEnd"/>
      <w:r w:rsidR="002D3188" w:rsidRPr="008E7D47">
        <w:t xml:space="preserve"> поселение (809,78 тыс. </w:t>
      </w:r>
      <w:proofErr w:type="spellStart"/>
      <w:r w:rsidR="002D3188" w:rsidRPr="008E7D47">
        <w:t>руб</w:t>
      </w:r>
      <w:proofErr w:type="spellEnd"/>
      <w:r w:rsidR="002D3188" w:rsidRPr="008E7D47">
        <w:t xml:space="preserve">), Лоховское  (654,8 тыс. </w:t>
      </w:r>
      <w:proofErr w:type="spellStart"/>
      <w:r w:rsidR="002D3188" w:rsidRPr="008E7D47">
        <w:t>руб</w:t>
      </w:r>
      <w:proofErr w:type="spellEnd"/>
      <w:r w:rsidR="002D3188" w:rsidRPr="008E7D47">
        <w:t xml:space="preserve">), </w:t>
      </w:r>
      <w:proofErr w:type="spellStart"/>
      <w:r w:rsidR="002D3188" w:rsidRPr="008E7D47">
        <w:t>Новогромовское</w:t>
      </w:r>
      <w:proofErr w:type="spellEnd"/>
      <w:r w:rsidR="002D3188" w:rsidRPr="008E7D47">
        <w:t xml:space="preserve">  (511,3</w:t>
      </w:r>
      <w:r w:rsidR="005F493C" w:rsidRPr="008E7D47">
        <w:t xml:space="preserve"> тыс. руб.),  </w:t>
      </w:r>
      <w:proofErr w:type="spellStart"/>
      <w:r w:rsidR="005F493C" w:rsidRPr="008E7D47">
        <w:t>Парфеновское</w:t>
      </w:r>
      <w:proofErr w:type="spellEnd"/>
      <w:r w:rsidR="005F493C" w:rsidRPr="008E7D47">
        <w:t xml:space="preserve">  (340,4</w:t>
      </w:r>
      <w:r w:rsidRPr="008E7D47">
        <w:t xml:space="preserve"> </w:t>
      </w:r>
      <w:r w:rsidR="005F493C" w:rsidRPr="008E7D47">
        <w:t>тыс. руб.), Бельское  (315,1 тыс. руб.) сельские поселения</w:t>
      </w:r>
    </w:p>
    <w:p w:rsidR="00531C2B" w:rsidRPr="008E7D47" w:rsidRDefault="001F6322" w:rsidP="00D23CEF">
      <w:pPr>
        <w:ind w:firstLine="708"/>
        <w:jc w:val="both"/>
      </w:pPr>
      <w:r w:rsidRPr="008E7D47">
        <w:t xml:space="preserve">В </w:t>
      </w:r>
      <w:proofErr w:type="spellStart"/>
      <w:r w:rsidRPr="008E7D47">
        <w:t>Лоховском</w:t>
      </w:r>
      <w:proofErr w:type="spellEnd"/>
      <w:r w:rsidRPr="008E7D47">
        <w:t xml:space="preserve"> сельском поселении</w:t>
      </w:r>
      <w:r w:rsidR="00BF2DEC" w:rsidRPr="008E7D47">
        <w:t xml:space="preserve"> </w:t>
      </w:r>
      <w:r w:rsidR="005F493C" w:rsidRPr="008E7D47">
        <w:t xml:space="preserve">заключено </w:t>
      </w:r>
      <w:r w:rsidR="004F7952" w:rsidRPr="008E7D47">
        <w:t xml:space="preserve"> соглашений с </w:t>
      </w:r>
      <w:r w:rsidR="005F493C" w:rsidRPr="008E7D47">
        <w:t>13 предприятиями и 9 жителями поселения, которые на безвозмездной основе помогали в благоустройстве территории, выделяя технику.   Сумма соглашений составила 654,8</w:t>
      </w:r>
      <w:r w:rsidR="004F7952" w:rsidRPr="008E7D47">
        <w:t xml:space="preserve"> </w:t>
      </w:r>
      <w:r w:rsidR="005F493C" w:rsidRPr="008E7D47">
        <w:t xml:space="preserve">тыс. </w:t>
      </w:r>
      <w:r w:rsidR="004F7952" w:rsidRPr="008E7D47">
        <w:t xml:space="preserve">руб.,  </w:t>
      </w:r>
      <w:r w:rsidR="005F493C" w:rsidRPr="008E7D47">
        <w:t>в расчете на одного жителя 390,46</w:t>
      </w:r>
      <w:r w:rsidR="007D001C" w:rsidRPr="008E7D47">
        <w:t xml:space="preserve"> руб.</w:t>
      </w:r>
      <w:r w:rsidR="004F7952" w:rsidRPr="008E7D47">
        <w:t xml:space="preserve"> </w:t>
      </w:r>
      <w:r w:rsidRPr="008E7D47">
        <w:t xml:space="preserve"> Помощь была  направлена на благоустройство территории,  культурно – массовые мероприят</w:t>
      </w:r>
      <w:r w:rsidR="00D23CEF" w:rsidRPr="008E7D47">
        <w:t>ия, на ремонты социальной сферы</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1417"/>
        <w:gridCol w:w="1985"/>
        <w:gridCol w:w="4252"/>
      </w:tblGrid>
      <w:tr w:rsidR="00531C2B" w:rsidRPr="00DE2B50" w:rsidTr="00DE2B50">
        <w:trPr>
          <w:trHeight w:val="285"/>
        </w:trPr>
        <w:tc>
          <w:tcPr>
            <w:tcW w:w="2567" w:type="dxa"/>
            <w:vAlign w:val="bottom"/>
          </w:tcPr>
          <w:p w:rsidR="00531C2B" w:rsidRPr="00DE2B50" w:rsidRDefault="00531C2B" w:rsidP="00531C2B">
            <w:pPr>
              <w:ind w:left="15" w:hanging="15"/>
              <w:jc w:val="center"/>
            </w:pPr>
            <w:r w:rsidRPr="00DE2B50">
              <w:t>Наименование предприятия</w:t>
            </w:r>
          </w:p>
        </w:tc>
        <w:tc>
          <w:tcPr>
            <w:tcW w:w="1417" w:type="dxa"/>
          </w:tcPr>
          <w:p w:rsidR="00531C2B" w:rsidRPr="00DE2B50" w:rsidRDefault="00531C2B" w:rsidP="00531C2B">
            <w:pPr>
              <w:tabs>
                <w:tab w:val="left" w:pos="0"/>
              </w:tabs>
              <w:ind w:left="15" w:hanging="88"/>
              <w:jc w:val="both"/>
            </w:pPr>
            <w:r w:rsidRPr="00DE2B50">
              <w:t>заключено соглашений</w:t>
            </w:r>
          </w:p>
        </w:tc>
        <w:tc>
          <w:tcPr>
            <w:tcW w:w="1985" w:type="dxa"/>
          </w:tcPr>
          <w:p w:rsidR="00531C2B" w:rsidRPr="00DE2B50" w:rsidRDefault="00531C2B" w:rsidP="00531C2B">
            <w:pPr>
              <w:tabs>
                <w:tab w:val="left" w:pos="0"/>
              </w:tabs>
              <w:ind w:left="194" w:hanging="142"/>
              <w:jc w:val="both"/>
            </w:pPr>
            <w:r w:rsidRPr="00DE2B50">
              <w:t>исполнено</w:t>
            </w:r>
          </w:p>
          <w:p w:rsidR="00531C2B" w:rsidRPr="00DE2B50" w:rsidRDefault="00531C2B" w:rsidP="00531C2B">
            <w:pPr>
              <w:tabs>
                <w:tab w:val="left" w:pos="0"/>
              </w:tabs>
              <w:ind w:left="194" w:hanging="142"/>
              <w:jc w:val="both"/>
            </w:pPr>
            <w:r w:rsidRPr="00DE2B50">
              <w:t>соглашений</w:t>
            </w:r>
          </w:p>
        </w:tc>
        <w:tc>
          <w:tcPr>
            <w:tcW w:w="4252" w:type="dxa"/>
          </w:tcPr>
          <w:p w:rsidR="00531C2B" w:rsidRPr="00DE2B50" w:rsidRDefault="00531C2B" w:rsidP="00531C2B">
            <w:pPr>
              <w:ind w:left="15" w:firstLine="708"/>
              <w:jc w:val="both"/>
            </w:pPr>
            <w:r w:rsidRPr="00DE2B50">
              <w:t>мероприятия</w:t>
            </w:r>
          </w:p>
        </w:tc>
      </w:tr>
      <w:tr w:rsidR="00531C2B" w:rsidRPr="00DE2B50" w:rsidTr="00DE2B50">
        <w:tblPrEx>
          <w:tblLook w:val="04A0" w:firstRow="1" w:lastRow="0" w:firstColumn="1" w:lastColumn="0" w:noHBand="0" w:noVBand="1"/>
        </w:tblPrEx>
        <w:trPr>
          <w:trHeight w:val="780"/>
        </w:trPr>
        <w:tc>
          <w:tcPr>
            <w:tcW w:w="2567" w:type="dxa"/>
            <w:shd w:val="clear" w:color="auto" w:fill="auto"/>
            <w:vAlign w:val="bottom"/>
            <w:hideMark/>
          </w:tcPr>
          <w:p w:rsidR="00531C2B" w:rsidRPr="00DE2B50" w:rsidRDefault="00531C2B" w:rsidP="00531C2B">
            <w:r w:rsidRPr="00DE2B50">
              <w:t>ИП Киселева В.А.</w:t>
            </w:r>
          </w:p>
        </w:tc>
        <w:tc>
          <w:tcPr>
            <w:tcW w:w="1417" w:type="dxa"/>
            <w:shd w:val="clear" w:color="auto" w:fill="auto"/>
            <w:vAlign w:val="bottom"/>
            <w:hideMark/>
          </w:tcPr>
          <w:p w:rsidR="00531C2B" w:rsidRPr="00DE2B50" w:rsidRDefault="00531C2B" w:rsidP="00531C2B">
            <w:pPr>
              <w:jc w:val="right"/>
            </w:pPr>
            <w:r w:rsidRPr="00DE2B50">
              <w:t>15000</w:t>
            </w:r>
          </w:p>
        </w:tc>
        <w:tc>
          <w:tcPr>
            <w:tcW w:w="1985" w:type="dxa"/>
            <w:shd w:val="clear" w:color="auto" w:fill="auto"/>
            <w:vAlign w:val="bottom"/>
            <w:hideMark/>
          </w:tcPr>
          <w:p w:rsidR="00531C2B" w:rsidRPr="00DE2B50" w:rsidRDefault="00531C2B" w:rsidP="00531C2B">
            <w:pPr>
              <w:jc w:val="right"/>
            </w:pPr>
            <w:r w:rsidRPr="00DE2B50">
              <w:t>15000</w:t>
            </w:r>
          </w:p>
        </w:tc>
        <w:tc>
          <w:tcPr>
            <w:tcW w:w="4252" w:type="dxa"/>
            <w:shd w:val="clear" w:color="auto" w:fill="auto"/>
            <w:vAlign w:val="bottom"/>
            <w:hideMark/>
          </w:tcPr>
          <w:p w:rsidR="00531C2B" w:rsidRPr="00DE2B50" w:rsidRDefault="00531C2B" w:rsidP="00531C2B">
            <w:r w:rsidRPr="00DE2B50">
              <w:t>Строительство забора, подарки труженикам тыла</w:t>
            </w:r>
          </w:p>
        </w:tc>
      </w:tr>
      <w:tr w:rsidR="00531C2B" w:rsidRPr="00DE2B50" w:rsidTr="00DE2B50">
        <w:tblPrEx>
          <w:tblLook w:val="04A0" w:firstRow="1" w:lastRow="0" w:firstColumn="1" w:lastColumn="0" w:noHBand="0" w:noVBand="1"/>
        </w:tblPrEx>
        <w:trPr>
          <w:trHeight w:val="630"/>
        </w:trPr>
        <w:tc>
          <w:tcPr>
            <w:tcW w:w="2567" w:type="dxa"/>
            <w:shd w:val="clear" w:color="auto" w:fill="auto"/>
            <w:noWrap/>
            <w:vAlign w:val="bottom"/>
            <w:hideMark/>
          </w:tcPr>
          <w:p w:rsidR="00531C2B" w:rsidRPr="00DE2B50" w:rsidRDefault="00531C2B" w:rsidP="00531C2B">
            <w:r w:rsidRPr="00DE2B50">
              <w:t xml:space="preserve">ИП </w:t>
            </w:r>
            <w:proofErr w:type="spellStart"/>
            <w:r w:rsidRPr="00DE2B50">
              <w:t>Лохова</w:t>
            </w:r>
            <w:proofErr w:type="spellEnd"/>
            <w:r w:rsidRPr="00DE2B50">
              <w:t xml:space="preserve"> К.П.</w:t>
            </w:r>
          </w:p>
        </w:tc>
        <w:tc>
          <w:tcPr>
            <w:tcW w:w="1417" w:type="dxa"/>
            <w:shd w:val="clear" w:color="auto" w:fill="auto"/>
            <w:vAlign w:val="bottom"/>
            <w:hideMark/>
          </w:tcPr>
          <w:p w:rsidR="00531C2B" w:rsidRPr="00DE2B50" w:rsidRDefault="00531C2B" w:rsidP="00531C2B">
            <w:pPr>
              <w:jc w:val="right"/>
            </w:pPr>
            <w:r w:rsidRPr="00DE2B50">
              <w:t>5000</w:t>
            </w:r>
          </w:p>
        </w:tc>
        <w:tc>
          <w:tcPr>
            <w:tcW w:w="1985" w:type="dxa"/>
            <w:shd w:val="clear" w:color="auto" w:fill="auto"/>
            <w:vAlign w:val="bottom"/>
            <w:hideMark/>
          </w:tcPr>
          <w:p w:rsidR="00531C2B" w:rsidRPr="00DE2B50" w:rsidRDefault="00531C2B" w:rsidP="00531C2B">
            <w:pPr>
              <w:jc w:val="right"/>
            </w:pPr>
            <w:r w:rsidRPr="00DE2B50">
              <w:t>5000</w:t>
            </w:r>
          </w:p>
        </w:tc>
        <w:tc>
          <w:tcPr>
            <w:tcW w:w="4252" w:type="dxa"/>
            <w:shd w:val="clear" w:color="auto" w:fill="auto"/>
            <w:vAlign w:val="bottom"/>
            <w:hideMark/>
          </w:tcPr>
          <w:p w:rsidR="00531C2B" w:rsidRPr="00DE2B50" w:rsidRDefault="00531C2B" w:rsidP="00531C2B">
            <w:r w:rsidRPr="00DE2B50">
              <w:t>призы в д/сад</w:t>
            </w:r>
            <w:proofErr w:type="gramStart"/>
            <w:r w:rsidRPr="00DE2B50">
              <w:t>.</w:t>
            </w:r>
            <w:proofErr w:type="gramEnd"/>
            <w:r w:rsidRPr="00DE2B50">
              <w:t xml:space="preserve"> </w:t>
            </w:r>
            <w:proofErr w:type="gramStart"/>
            <w:r w:rsidRPr="00DE2B50">
              <w:t>д</w:t>
            </w:r>
            <w:proofErr w:type="gramEnd"/>
            <w:r w:rsidRPr="00DE2B50">
              <w:t>. Нены на праздники</w:t>
            </w:r>
          </w:p>
        </w:tc>
      </w:tr>
      <w:tr w:rsidR="00531C2B" w:rsidRPr="00DE2B50" w:rsidTr="00DE2B50">
        <w:tblPrEx>
          <w:tblLook w:val="04A0" w:firstRow="1" w:lastRow="0" w:firstColumn="1" w:lastColumn="0" w:noHBand="0" w:noVBand="1"/>
        </w:tblPrEx>
        <w:trPr>
          <w:trHeight w:val="416"/>
        </w:trPr>
        <w:tc>
          <w:tcPr>
            <w:tcW w:w="2567" w:type="dxa"/>
            <w:shd w:val="clear" w:color="auto" w:fill="auto"/>
            <w:noWrap/>
            <w:vAlign w:val="bottom"/>
            <w:hideMark/>
          </w:tcPr>
          <w:p w:rsidR="00531C2B" w:rsidRPr="00DE2B50" w:rsidRDefault="00531C2B" w:rsidP="00531C2B">
            <w:r w:rsidRPr="00DE2B50">
              <w:t>ОПХ "Сибирь" и ЗАО «</w:t>
            </w:r>
            <w:proofErr w:type="spellStart"/>
            <w:r w:rsidRPr="00DE2B50">
              <w:t>Белореченское</w:t>
            </w:r>
            <w:proofErr w:type="spellEnd"/>
            <w:r w:rsidRPr="00DE2B50">
              <w:t>»</w:t>
            </w:r>
          </w:p>
        </w:tc>
        <w:tc>
          <w:tcPr>
            <w:tcW w:w="1417" w:type="dxa"/>
            <w:shd w:val="clear" w:color="auto" w:fill="auto"/>
            <w:vAlign w:val="bottom"/>
            <w:hideMark/>
          </w:tcPr>
          <w:p w:rsidR="00531C2B" w:rsidRPr="00DE2B50" w:rsidRDefault="00531C2B" w:rsidP="00531C2B">
            <w:pPr>
              <w:jc w:val="right"/>
            </w:pPr>
            <w:r w:rsidRPr="00DE2B50">
              <w:t>450 000</w:t>
            </w:r>
          </w:p>
        </w:tc>
        <w:tc>
          <w:tcPr>
            <w:tcW w:w="1985" w:type="dxa"/>
            <w:shd w:val="clear" w:color="auto" w:fill="auto"/>
            <w:vAlign w:val="bottom"/>
            <w:hideMark/>
          </w:tcPr>
          <w:p w:rsidR="00531C2B" w:rsidRPr="00DE2B50" w:rsidRDefault="00531C2B" w:rsidP="00531C2B">
            <w:pPr>
              <w:jc w:val="right"/>
            </w:pPr>
            <w:r w:rsidRPr="00DE2B50">
              <w:t>450 000</w:t>
            </w:r>
          </w:p>
        </w:tc>
        <w:tc>
          <w:tcPr>
            <w:tcW w:w="4252" w:type="dxa"/>
            <w:shd w:val="clear" w:color="auto" w:fill="auto"/>
            <w:vAlign w:val="bottom"/>
            <w:hideMark/>
          </w:tcPr>
          <w:p w:rsidR="00531C2B" w:rsidRPr="00DE2B50" w:rsidRDefault="00531C2B" w:rsidP="00531C2B">
            <w:proofErr w:type="spellStart"/>
            <w:r w:rsidRPr="00DE2B50">
              <w:t>гуртование</w:t>
            </w:r>
            <w:proofErr w:type="spellEnd"/>
            <w:r w:rsidRPr="00DE2B50">
              <w:t xml:space="preserve"> </w:t>
            </w:r>
            <w:proofErr w:type="spellStart"/>
            <w:r w:rsidRPr="00DE2B50">
              <w:t>свалок</w:t>
            </w:r>
            <w:proofErr w:type="gramStart"/>
            <w:r w:rsidRPr="00DE2B50">
              <w:t>,т</w:t>
            </w:r>
            <w:proofErr w:type="gramEnd"/>
            <w:r w:rsidRPr="00DE2B50">
              <w:t>ушение</w:t>
            </w:r>
            <w:proofErr w:type="spellEnd"/>
            <w:r w:rsidRPr="00DE2B50">
              <w:t xml:space="preserve"> пожаров  пожарной  машиной, автобус для подвоза на мероприятия, организация праздничного стола на 9 мая, шифер на колодец в д. Нены, предоставление техники на протравку конопли. </w:t>
            </w:r>
          </w:p>
        </w:tc>
      </w:tr>
      <w:tr w:rsidR="00531C2B" w:rsidRPr="00DE2B50" w:rsidTr="00DE2B50">
        <w:tblPrEx>
          <w:tblLook w:val="04A0" w:firstRow="1" w:lastRow="0" w:firstColumn="1" w:lastColumn="0" w:noHBand="0" w:noVBand="1"/>
        </w:tblPrEx>
        <w:trPr>
          <w:trHeight w:val="795"/>
        </w:trPr>
        <w:tc>
          <w:tcPr>
            <w:tcW w:w="2567" w:type="dxa"/>
            <w:shd w:val="clear" w:color="auto" w:fill="auto"/>
            <w:vAlign w:val="bottom"/>
            <w:hideMark/>
          </w:tcPr>
          <w:p w:rsidR="00531C2B" w:rsidRPr="00DE2B50" w:rsidRDefault="00531C2B" w:rsidP="00531C2B">
            <w:proofErr w:type="spellStart"/>
            <w:r w:rsidRPr="00DE2B50">
              <w:t>Парфеновское</w:t>
            </w:r>
            <w:proofErr w:type="spellEnd"/>
            <w:r w:rsidRPr="00DE2B50">
              <w:t xml:space="preserve"> сельпо</w:t>
            </w:r>
          </w:p>
        </w:tc>
        <w:tc>
          <w:tcPr>
            <w:tcW w:w="1417" w:type="dxa"/>
            <w:shd w:val="clear" w:color="auto" w:fill="auto"/>
            <w:vAlign w:val="bottom"/>
            <w:hideMark/>
          </w:tcPr>
          <w:p w:rsidR="00531C2B" w:rsidRPr="00DE2B50" w:rsidRDefault="00531C2B" w:rsidP="00531C2B">
            <w:pPr>
              <w:jc w:val="right"/>
            </w:pPr>
            <w:r w:rsidRPr="00DE2B50">
              <w:t>3000</w:t>
            </w:r>
          </w:p>
        </w:tc>
        <w:tc>
          <w:tcPr>
            <w:tcW w:w="1985" w:type="dxa"/>
            <w:shd w:val="clear" w:color="auto" w:fill="auto"/>
            <w:vAlign w:val="bottom"/>
            <w:hideMark/>
          </w:tcPr>
          <w:p w:rsidR="00531C2B" w:rsidRPr="00DE2B50" w:rsidRDefault="00531C2B" w:rsidP="00531C2B">
            <w:pPr>
              <w:jc w:val="right"/>
            </w:pPr>
            <w:r w:rsidRPr="00DE2B50">
              <w:t>3000</w:t>
            </w:r>
          </w:p>
        </w:tc>
        <w:tc>
          <w:tcPr>
            <w:tcW w:w="4252" w:type="dxa"/>
            <w:shd w:val="clear" w:color="auto" w:fill="auto"/>
            <w:vAlign w:val="bottom"/>
            <w:hideMark/>
          </w:tcPr>
          <w:p w:rsidR="00531C2B" w:rsidRPr="00DE2B50" w:rsidRDefault="00531C2B" w:rsidP="00531C2B">
            <w:r w:rsidRPr="00DE2B50">
              <w:t xml:space="preserve">Продукты питания на </w:t>
            </w:r>
            <w:proofErr w:type="spellStart"/>
            <w:r w:rsidRPr="00DE2B50">
              <w:t>турслет</w:t>
            </w:r>
            <w:proofErr w:type="spellEnd"/>
          </w:p>
        </w:tc>
      </w:tr>
      <w:tr w:rsidR="00531C2B" w:rsidRPr="00DE2B50" w:rsidTr="00DE2B50">
        <w:tblPrEx>
          <w:tblLook w:val="04A0" w:firstRow="1" w:lastRow="0" w:firstColumn="1" w:lastColumn="0" w:noHBand="0" w:noVBand="1"/>
        </w:tblPrEx>
        <w:trPr>
          <w:trHeight w:val="570"/>
        </w:trPr>
        <w:tc>
          <w:tcPr>
            <w:tcW w:w="2567" w:type="dxa"/>
            <w:shd w:val="clear" w:color="auto" w:fill="auto"/>
            <w:vAlign w:val="bottom"/>
            <w:hideMark/>
          </w:tcPr>
          <w:p w:rsidR="00531C2B" w:rsidRPr="00DE2B50" w:rsidRDefault="00531C2B" w:rsidP="00531C2B">
            <w:r w:rsidRPr="00DE2B50">
              <w:lastRenderedPageBreak/>
              <w:t>Абраменко И.Н.</w:t>
            </w:r>
          </w:p>
        </w:tc>
        <w:tc>
          <w:tcPr>
            <w:tcW w:w="1417" w:type="dxa"/>
            <w:shd w:val="clear" w:color="auto" w:fill="auto"/>
            <w:vAlign w:val="bottom"/>
            <w:hideMark/>
          </w:tcPr>
          <w:p w:rsidR="00531C2B" w:rsidRPr="00DE2B50" w:rsidRDefault="00531C2B" w:rsidP="00531C2B">
            <w:pPr>
              <w:jc w:val="right"/>
            </w:pPr>
            <w:r w:rsidRPr="00DE2B50">
              <w:t>10000</w:t>
            </w:r>
          </w:p>
        </w:tc>
        <w:tc>
          <w:tcPr>
            <w:tcW w:w="1985" w:type="dxa"/>
            <w:shd w:val="clear" w:color="auto" w:fill="auto"/>
            <w:vAlign w:val="bottom"/>
            <w:hideMark/>
          </w:tcPr>
          <w:p w:rsidR="00531C2B" w:rsidRPr="00DE2B50" w:rsidRDefault="00531C2B" w:rsidP="00531C2B">
            <w:pPr>
              <w:jc w:val="right"/>
            </w:pPr>
            <w:r w:rsidRPr="00DE2B50">
              <w:t>10000</w:t>
            </w:r>
          </w:p>
        </w:tc>
        <w:tc>
          <w:tcPr>
            <w:tcW w:w="4252" w:type="dxa"/>
            <w:shd w:val="clear" w:color="auto" w:fill="auto"/>
            <w:vAlign w:val="bottom"/>
            <w:hideMark/>
          </w:tcPr>
          <w:p w:rsidR="00531C2B" w:rsidRPr="00DE2B50" w:rsidRDefault="00531C2B" w:rsidP="00531C2B">
            <w:r w:rsidRPr="00DE2B50">
              <w:t xml:space="preserve">подвоз воды на тушение пожаров, подписка на журналы юбилярам года </w:t>
            </w:r>
          </w:p>
        </w:tc>
      </w:tr>
      <w:tr w:rsidR="00531C2B" w:rsidRPr="00DE2B50" w:rsidTr="00DE2B50">
        <w:tblPrEx>
          <w:tblLook w:val="04A0" w:firstRow="1" w:lastRow="0" w:firstColumn="1" w:lastColumn="0" w:noHBand="0" w:noVBand="1"/>
        </w:tblPrEx>
        <w:trPr>
          <w:trHeight w:val="885"/>
        </w:trPr>
        <w:tc>
          <w:tcPr>
            <w:tcW w:w="2567" w:type="dxa"/>
            <w:shd w:val="clear" w:color="auto" w:fill="auto"/>
            <w:vAlign w:val="bottom"/>
            <w:hideMark/>
          </w:tcPr>
          <w:p w:rsidR="00531C2B" w:rsidRPr="00DE2B50" w:rsidRDefault="00531C2B" w:rsidP="00531C2B">
            <w:r w:rsidRPr="00DE2B50">
              <w:t>ИП Лохов В.Ф.</w:t>
            </w:r>
          </w:p>
        </w:tc>
        <w:tc>
          <w:tcPr>
            <w:tcW w:w="1417" w:type="dxa"/>
            <w:shd w:val="clear" w:color="auto" w:fill="auto"/>
            <w:vAlign w:val="bottom"/>
            <w:hideMark/>
          </w:tcPr>
          <w:p w:rsidR="00531C2B" w:rsidRPr="00DE2B50" w:rsidRDefault="00531C2B" w:rsidP="00531C2B">
            <w:pPr>
              <w:jc w:val="right"/>
            </w:pPr>
            <w:r w:rsidRPr="00DE2B50">
              <w:t>35000</w:t>
            </w:r>
          </w:p>
        </w:tc>
        <w:tc>
          <w:tcPr>
            <w:tcW w:w="1985" w:type="dxa"/>
            <w:shd w:val="clear" w:color="auto" w:fill="auto"/>
            <w:vAlign w:val="bottom"/>
            <w:hideMark/>
          </w:tcPr>
          <w:p w:rsidR="00531C2B" w:rsidRPr="00DE2B50" w:rsidRDefault="00531C2B" w:rsidP="00531C2B">
            <w:pPr>
              <w:jc w:val="right"/>
            </w:pPr>
            <w:r w:rsidRPr="00DE2B50">
              <w:t>35000</w:t>
            </w:r>
          </w:p>
        </w:tc>
        <w:tc>
          <w:tcPr>
            <w:tcW w:w="4252" w:type="dxa"/>
            <w:shd w:val="clear" w:color="auto" w:fill="auto"/>
            <w:vAlign w:val="bottom"/>
            <w:hideMark/>
          </w:tcPr>
          <w:p w:rsidR="00531C2B" w:rsidRPr="00DE2B50" w:rsidRDefault="00531C2B" w:rsidP="00531C2B">
            <w:r w:rsidRPr="00DE2B50">
              <w:t xml:space="preserve">столбики, </w:t>
            </w:r>
            <w:proofErr w:type="spellStart"/>
            <w:r w:rsidRPr="00DE2B50">
              <w:t>прожильник</w:t>
            </w:r>
            <w:proofErr w:type="spellEnd"/>
            <w:r w:rsidRPr="00DE2B50">
              <w:t xml:space="preserve">  для забора, пиломатериал на ремонт колодца в д. Нены, деревянные ворота в детский сад</w:t>
            </w:r>
            <w:proofErr w:type="gramStart"/>
            <w:r w:rsidRPr="00DE2B50">
              <w:t>.</w:t>
            </w:r>
            <w:proofErr w:type="gramEnd"/>
            <w:r w:rsidRPr="00DE2B50">
              <w:t xml:space="preserve"> </w:t>
            </w:r>
            <w:proofErr w:type="gramStart"/>
            <w:r w:rsidRPr="00DE2B50">
              <w:t>д</w:t>
            </w:r>
            <w:proofErr w:type="gramEnd"/>
            <w:r w:rsidRPr="00DE2B50">
              <w:t>. Нены</w:t>
            </w:r>
          </w:p>
        </w:tc>
      </w:tr>
      <w:tr w:rsidR="00531C2B" w:rsidRPr="00DE2B50" w:rsidTr="00DE2B50">
        <w:tblPrEx>
          <w:tblLook w:val="04A0" w:firstRow="1" w:lastRow="0" w:firstColumn="1" w:lastColumn="0" w:noHBand="0" w:noVBand="1"/>
        </w:tblPrEx>
        <w:trPr>
          <w:trHeight w:val="510"/>
        </w:trPr>
        <w:tc>
          <w:tcPr>
            <w:tcW w:w="2567" w:type="dxa"/>
            <w:shd w:val="clear" w:color="auto" w:fill="auto"/>
            <w:vAlign w:val="bottom"/>
            <w:hideMark/>
          </w:tcPr>
          <w:p w:rsidR="00531C2B" w:rsidRPr="00DE2B50" w:rsidRDefault="00531C2B" w:rsidP="00531C2B">
            <w:proofErr w:type="spellStart"/>
            <w:r w:rsidRPr="00DE2B50">
              <w:t>Тютрин</w:t>
            </w:r>
            <w:proofErr w:type="spellEnd"/>
            <w:r w:rsidRPr="00DE2B50">
              <w:t xml:space="preserve"> М.В.</w:t>
            </w:r>
          </w:p>
        </w:tc>
        <w:tc>
          <w:tcPr>
            <w:tcW w:w="1417" w:type="dxa"/>
            <w:shd w:val="clear" w:color="auto" w:fill="auto"/>
            <w:vAlign w:val="bottom"/>
            <w:hideMark/>
          </w:tcPr>
          <w:p w:rsidR="00531C2B" w:rsidRPr="00DE2B50" w:rsidRDefault="00531C2B" w:rsidP="00531C2B">
            <w:pPr>
              <w:jc w:val="right"/>
            </w:pPr>
            <w:r w:rsidRPr="00DE2B50">
              <w:t>7500</w:t>
            </w:r>
          </w:p>
        </w:tc>
        <w:tc>
          <w:tcPr>
            <w:tcW w:w="1985" w:type="dxa"/>
            <w:shd w:val="clear" w:color="auto" w:fill="auto"/>
            <w:vAlign w:val="bottom"/>
            <w:hideMark/>
          </w:tcPr>
          <w:p w:rsidR="00531C2B" w:rsidRPr="00DE2B50" w:rsidRDefault="00531C2B" w:rsidP="00531C2B">
            <w:pPr>
              <w:jc w:val="right"/>
            </w:pPr>
            <w:r w:rsidRPr="00DE2B50">
              <w:t>7500</w:t>
            </w:r>
          </w:p>
        </w:tc>
        <w:tc>
          <w:tcPr>
            <w:tcW w:w="4252" w:type="dxa"/>
            <w:shd w:val="clear" w:color="auto" w:fill="auto"/>
            <w:vAlign w:val="bottom"/>
            <w:hideMark/>
          </w:tcPr>
          <w:p w:rsidR="00531C2B" w:rsidRPr="00DE2B50" w:rsidRDefault="00531C2B" w:rsidP="00531C2B">
            <w:proofErr w:type="spellStart"/>
            <w:r w:rsidRPr="00DE2B50">
              <w:t>автоуслуги</w:t>
            </w:r>
            <w:proofErr w:type="spellEnd"/>
            <w:r w:rsidRPr="00DE2B50">
              <w:t xml:space="preserve"> в уборке кладбища, призы на праздники</w:t>
            </w:r>
          </w:p>
        </w:tc>
      </w:tr>
      <w:tr w:rsidR="00531C2B" w:rsidRPr="00DE2B50" w:rsidTr="00DE2B50">
        <w:tblPrEx>
          <w:tblLook w:val="04A0" w:firstRow="1" w:lastRow="0" w:firstColumn="1" w:lastColumn="0" w:noHBand="0" w:noVBand="1"/>
        </w:tblPrEx>
        <w:trPr>
          <w:trHeight w:val="495"/>
        </w:trPr>
        <w:tc>
          <w:tcPr>
            <w:tcW w:w="2567" w:type="dxa"/>
            <w:shd w:val="clear" w:color="auto" w:fill="auto"/>
            <w:vAlign w:val="bottom"/>
            <w:hideMark/>
          </w:tcPr>
          <w:p w:rsidR="00531C2B" w:rsidRPr="00DE2B50" w:rsidRDefault="00531C2B" w:rsidP="00531C2B">
            <w:r w:rsidRPr="00DE2B50">
              <w:t>Семенов С.В.</w:t>
            </w:r>
          </w:p>
        </w:tc>
        <w:tc>
          <w:tcPr>
            <w:tcW w:w="1417" w:type="dxa"/>
            <w:shd w:val="clear" w:color="auto" w:fill="auto"/>
            <w:vAlign w:val="bottom"/>
            <w:hideMark/>
          </w:tcPr>
          <w:p w:rsidR="00531C2B" w:rsidRPr="00DE2B50" w:rsidRDefault="00531C2B" w:rsidP="00531C2B">
            <w:pPr>
              <w:jc w:val="right"/>
            </w:pPr>
            <w:r w:rsidRPr="00DE2B50">
              <w:t>7500</w:t>
            </w:r>
          </w:p>
        </w:tc>
        <w:tc>
          <w:tcPr>
            <w:tcW w:w="1985" w:type="dxa"/>
            <w:shd w:val="clear" w:color="auto" w:fill="auto"/>
            <w:vAlign w:val="bottom"/>
            <w:hideMark/>
          </w:tcPr>
          <w:p w:rsidR="00531C2B" w:rsidRPr="00DE2B50" w:rsidRDefault="00531C2B" w:rsidP="00531C2B">
            <w:pPr>
              <w:jc w:val="right"/>
            </w:pPr>
            <w:r w:rsidRPr="00DE2B50">
              <w:t>7500</w:t>
            </w:r>
          </w:p>
        </w:tc>
        <w:tc>
          <w:tcPr>
            <w:tcW w:w="4252" w:type="dxa"/>
            <w:shd w:val="clear" w:color="auto" w:fill="auto"/>
            <w:vAlign w:val="bottom"/>
            <w:hideMark/>
          </w:tcPr>
          <w:p w:rsidR="00531C2B" w:rsidRPr="00DE2B50" w:rsidRDefault="00531C2B" w:rsidP="00531C2B">
            <w:proofErr w:type="spellStart"/>
            <w:r w:rsidRPr="00DE2B50">
              <w:t>автоуслуги</w:t>
            </w:r>
            <w:proofErr w:type="spellEnd"/>
            <w:r w:rsidRPr="00DE2B50">
              <w:t xml:space="preserve"> в уборке кладбища</w:t>
            </w:r>
          </w:p>
        </w:tc>
      </w:tr>
      <w:tr w:rsidR="00531C2B" w:rsidRPr="00DE2B50" w:rsidTr="00DE2B50">
        <w:tblPrEx>
          <w:tblLook w:val="04A0" w:firstRow="1" w:lastRow="0" w:firstColumn="1" w:lastColumn="0" w:noHBand="0" w:noVBand="1"/>
        </w:tblPrEx>
        <w:trPr>
          <w:trHeight w:val="510"/>
        </w:trPr>
        <w:tc>
          <w:tcPr>
            <w:tcW w:w="2567" w:type="dxa"/>
            <w:shd w:val="clear" w:color="auto" w:fill="auto"/>
            <w:vAlign w:val="bottom"/>
            <w:hideMark/>
          </w:tcPr>
          <w:p w:rsidR="00531C2B" w:rsidRPr="00DE2B50" w:rsidRDefault="00531C2B" w:rsidP="00531C2B">
            <w:r w:rsidRPr="00DE2B50">
              <w:t>Россов Г.Н.</w:t>
            </w:r>
          </w:p>
        </w:tc>
        <w:tc>
          <w:tcPr>
            <w:tcW w:w="1417" w:type="dxa"/>
            <w:shd w:val="clear" w:color="auto" w:fill="auto"/>
            <w:vAlign w:val="bottom"/>
            <w:hideMark/>
          </w:tcPr>
          <w:p w:rsidR="00531C2B" w:rsidRPr="00DE2B50" w:rsidRDefault="00531C2B" w:rsidP="00531C2B">
            <w:pPr>
              <w:jc w:val="right"/>
            </w:pPr>
            <w:r w:rsidRPr="00DE2B50">
              <w:t>7500</w:t>
            </w:r>
          </w:p>
        </w:tc>
        <w:tc>
          <w:tcPr>
            <w:tcW w:w="1985" w:type="dxa"/>
            <w:shd w:val="clear" w:color="auto" w:fill="auto"/>
            <w:vAlign w:val="bottom"/>
            <w:hideMark/>
          </w:tcPr>
          <w:p w:rsidR="00531C2B" w:rsidRPr="00DE2B50" w:rsidRDefault="00531C2B" w:rsidP="00531C2B">
            <w:pPr>
              <w:jc w:val="right"/>
            </w:pPr>
            <w:r w:rsidRPr="00DE2B50">
              <w:t>7500</w:t>
            </w:r>
          </w:p>
        </w:tc>
        <w:tc>
          <w:tcPr>
            <w:tcW w:w="4252" w:type="dxa"/>
            <w:shd w:val="clear" w:color="auto" w:fill="auto"/>
            <w:vAlign w:val="bottom"/>
            <w:hideMark/>
          </w:tcPr>
          <w:p w:rsidR="00531C2B" w:rsidRPr="00DE2B50" w:rsidRDefault="00531C2B" w:rsidP="00531C2B">
            <w:proofErr w:type="spellStart"/>
            <w:r w:rsidRPr="00DE2B50">
              <w:t>автоуслуги</w:t>
            </w:r>
            <w:proofErr w:type="spellEnd"/>
            <w:r w:rsidRPr="00DE2B50">
              <w:t xml:space="preserve"> в уборке кладбища</w:t>
            </w:r>
          </w:p>
        </w:tc>
      </w:tr>
      <w:tr w:rsidR="00531C2B" w:rsidRPr="00DE2B50" w:rsidTr="00DE2B50">
        <w:tblPrEx>
          <w:tblLook w:val="04A0" w:firstRow="1" w:lastRow="0" w:firstColumn="1" w:lastColumn="0" w:noHBand="0" w:noVBand="1"/>
        </w:tblPrEx>
        <w:trPr>
          <w:trHeight w:val="585"/>
        </w:trPr>
        <w:tc>
          <w:tcPr>
            <w:tcW w:w="2567" w:type="dxa"/>
            <w:shd w:val="clear" w:color="auto" w:fill="auto"/>
            <w:vAlign w:val="bottom"/>
            <w:hideMark/>
          </w:tcPr>
          <w:p w:rsidR="00531C2B" w:rsidRPr="00DE2B50" w:rsidRDefault="00531C2B" w:rsidP="00531C2B">
            <w:r w:rsidRPr="00DE2B50">
              <w:t>Иванов А.А.</w:t>
            </w:r>
          </w:p>
        </w:tc>
        <w:tc>
          <w:tcPr>
            <w:tcW w:w="1417" w:type="dxa"/>
            <w:shd w:val="clear" w:color="auto" w:fill="auto"/>
            <w:vAlign w:val="bottom"/>
            <w:hideMark/>
          </w:tcPr>
          <w:p w:rsidR="00531C2B" w:rsidRPr="00DE2B50" w:rsidRDefault="00531C2B" w:rsidP="00531C2B">
            <w:pPr>
              <w:jc w:val="right"/>
            </w:pPr>
            <w:r w:rsidRPr="00DE2B50">
              <w:t>7500</w:t>
            </w:r>
          </w:p>
        </w:tc>
        <w:tc>
          <w:tcPr>
            <w:tcW w:w="1985" w:type="dxa"/>
            <w:shd w:val="clear" w:color="auto" w:fill="auto"/>
            <w:vAlign w:val="bottom"/>
            <w:hideMark/>
          </w:tcPr>
          <w:p w:rsidR="00531C2B" w:rsidRPr="00DE2B50" w:rsidRDefault="00531C2B" w:rsidP="00531C2B">
            <w:pPr>
              <w:jc w:val="right"/>
            </w:pPr>
            <w:r w:rsidRPr="00DE2B50">
              <w:t>7500</w:t>
            </w:r>
          </w:p>
        </w:tc>
        <w:tc>
          <w:tcPr>
            <w:tcW w:w="4252" w:type="dxa"/>
            <w:shd w:val="clear" w:color="auto" w:fill="auto"/>
            <w:vAlign w:val="bottom"/>
            <w:hideMark/>
          </w:tcPr>
          <w:p w:rsidR="00531C2B" w:rsidRPr="00DE2B50" w:rsidRDefault="00531C2B" w:rsidP="00531C2B">
            <w:proofErr w:type="spellStart"/>
            <w:r w:rsidRPr="00DE2B50">
              <w:t>автоуслуги</w:t>
            </w:r>
            <w:proofErr w:type="spellEnd"/>
            <w:r w:rsidRPr="00DE2B50">
              <w:t xml:space="preserve"> в уборке кладбища</w:t>
            </w:r>
          </w:p>
        </w:tc>
      </w:tr>
      <w:tr w:rsidR="00531C2B" w:rsidRPr="00DE2B50" w:rsidTr="00DE2B50">
        <w:tblPrEx>
          <w:tblLook w:val="04A0" w:firstRow="1" w:lastRow="0" w:firstColumn="1" w:lastColumn="0" w:noHBand="0" w:noVBand="1"/>
        </w:tblPrEx>
        <w:trPr>
          <w:trHeight w:val="510"/>
        </w:trPr>
        <w:tc>
          <w:tcPr>
            <w:tcW w:w="2567" w:type="dxa"/>
            <w:shd w:val="clear" w:color="auto" w:fill="auto"/>
            <w:vAlign w:val="bottom"/>
            <w:hideMark/>
          </w:tcPr>
          <w:p w:rsidR="00531C2B" w:rsidRPr="00DE2B50" w:rsidRDefault="00531C2B" w:rsidP="00531C2B">
            <w:r w:rsidRPr="00DE2B50">
              <w:t>Попов Г.А.</w:t>
            </w:r>
          </w:p>
        </w:tc>
        <w:tc>
          <w:tcPr>
            <w:tcW w:w="1417" w:type="dxa"/>
            <w:shd w:val="clear" w:color="auto" w:fill="auto"/>
            <w:vAlign w:val="bottom"/>
            <w:hideMark/>
          </w:tcPr>
          <w:p w:rsidR="00531C2B" w:rsidRPr="00DE2B50" w:rsidRDefault="00531C2B" w:rsidP="00531C2B">
            <w:pPr>
              <w:jc w:val="right"/>
            </w:pPr>
            <w:r w:rsidRPr="00DE2B50">
              <w:t>7500</w:t>
            </w:r>
          </w:p>
        </w:tc>
        <w:tc>
          <w:tcPr>
            <w:tcW w:w="1985" w:type="dxa"/>
            <w:shd w:val="clear" w:color="auto" w:fill="auto"/>
            <w:vAlign w:val="bottom"/>
            <w:hideMark/>
          </w:tcPr>
          <w:p w:rsidR="00531C2B" w:rsidRPr="00DE2B50" w:rsidRDefault="00531C2B" w:rsidP="00531C2B">
            <w:pPr>
              <w:jc w:val="right"/>
            </w:pPr>
            <w:r w:rsidRPr="00DE2B50">
              <w:t>7500</w:t>
            </w:r>
          </w:p>
        </w:tc>
        <w:tc>
          <w:tcPr>
            <w:tcW w:w="4252" w:type="dxa"/>
            <w:shd w:val="clear" w:color="auto" w:fill="auto"/>
            <w:vAlign w:val="bottom"/>
            <w:hideMark/>
          </w:tcPr>
          <w:p w:rsidR="00531C2B" w:rsidRPr="00DE2B50" w:rsidRDefault="00531C2B" w:rsidP="00531C2B">
            <w:r w:rsidRPr="00DE2B50">
              <w:t>услуги трактора  на  уборке кладбища</w:t>
            </w:r>
          </w:p>
        </w:tc>
      </w:tr>
      <w:tr w:rsidR="00531C2B" w:rsidRPr="00DE2B50" w:rsidTr="00DE2B50">
        <w:tblPrEx>
          <w:tblLook w:val="04A0" w:firstRow="1" w:lastRow="0" w:firstColumn="1" w:lastColumn="0" w:noHBand="0" w:noVBand="1"/>
        </w:tblPrEx>
        <w:trPr>
          <w:trHeight w:val="735"/>
        </w:trPr>
        <w:tc>
          <w:tcPr>
            <w:tcW w:w="2567" w:type="dxa"/>
            <w:shd w:val="clear" w:color="auto" w:fill="auto"/>
            <w:vAlign w:val="bottom"/>
            <w:hideMark/>
          </w:tcPr>
          <w:p w:rsidR="00531C2B" w:rsidRPr="00DE2B50" w:rsidRDefault="00531C2B" w:rsidP="00531C2B">
            <w:r w:rsidRPr="00DE2B50">
              <w:t xml:space="preserve">Копытов </w:t>
            </w:r>
            <w:r w:rsidR="00DE2B50">
              <w:t>А.Н.</w:t>
            </w:r>
          </w:p>
        </w:tc>
        <w:tc>
          <w:tcPr>
            <w:tcW w:w="1417" w:type="dxa"/>
            <w:shd w:val="clear" w:color="auto" w:fill="auto"/>
            <w:vAlign w:val="bottom"/>
            <w:hideMark/>
          </w:tcPr>
          <w:p w:rsidR="00531C2B" w:rsidRPr="00DE2B50" w:rsidRDefault="00531C2B" w:rsidP="00531C2B">
            <w:pPr>
              <w:jc w:val="right"/>
            </w:pPr>
            <w:r w:rsidRPr="00DE2B50">
              <w:t>15000</w:t>
            </w:r>
          </w:p>
        </w:tc>
        <w:tc>
          <w:tcPr>
            <w:tcW w:w="1985" w:type="dxa"/>
            <w:shd w:val="clear" w:color="auto" w:fill="auto"/>
            <w:vAlign w:val="bottom"/>
            <w:hideMark/>
          </w:tcPr>
          <w:p w:rsidR="00531C2B" w:rsidRPr="00DE2B50" w:rsidRDefault="00531C2B" w:rsidP="00531C2B">
            <w:pPr>
              <w:jc w:val="right"/>
            </w:pPr>
            <w:r w:rsidRPr="00DE2B50">
              <w:t>15000</w:t>
            </w:r>
          </w:p>
        </w:tc>
        <w:tc>
          <w:tcPr>
            <w:tcW w:w="4252" w:type="dxa"/>
            <w:shd w:val="clear" w:color="auto" w:fill="auto"/>
            <w:vAlign w:val="bottom"/>
            <w:hideMark/>
          </w:tcPr>
          <w:p w:rsidR="00531C2B" w:rsidRPr="00DE2B50" w:rsidRDefault="00531C2B" w:rsidP="00531C2B">
            <w:r w:rsidRPr="00DE2B50">
              <w:t>опахивание населенных пунктов, подвоз воды на тушение пожаров, услуги трактора на уборке кладбища д. Жмурова</w:t>
            </w:r>
          </w:p>
        </w:tc>
      </w:tr>
      <w:tr w:rsidR="00531C2B" w:rsidRPr="00DE2B50" w:rsidTr="00DE2B50">
        <w:tblPrEx>
          <w:tblLook w:val="04A0" w:firstRow="1" w:lastRow="0" w:firstColumn="1" w:lastColumn="0" w:noHBand="0" w:noVBand="1"/>
        </w:tblPrEx>
        <w:trPr>
          <w:trHeight w:val="570"/>
        </w:trPr>
        <w:tc>
          <w:tcPr>
            <w:tcW w:w="2567" w:type="dxa"/>
            <w:shd w:val="clear" w:color="auto" w:fill="auto"/>
            <w:vAlign w:val="bottom"/>
            <w:hideMark/>
          </w:tcPr>
          <w:p w:rsidR="00531C2B" w:rsidRPr="00DE2B50" w:rsidRDefault="00531C2B" w:rsidP="00531C2B">
            <w:r w:rsidRPr="00DE2B50">
              <w:t>Белобородов А.И.</w:t>
            </w:r>
          </w:p>
        </w:tc>
        <w:tc>
          <w:tcPr>
            <w:tcW w:w="1417" w:type="dxa"/>
            <w:shd w:val="clear" w:color="auto" w:fill="auto"/>
            <w:vAlign w:val="bottom"/>
            <w:hideMark/>
          </w:tcPr>
          <w:p w:rsidR="00531C2B" w:rsidRPr="00DE2B50" w:rsidRDefault="00531C2B" w:rsidP="00531C2B">
            <w:pPr>
              <w:jc w:val="right"/>
            </w:pPr>
            <w:r w:rsidRPr="00DE2B50">
              <w:t>5000</w:t>
            </w:r>
          </w:p>
        </w:tc>
        <w:tc>
          <w:tcPr>
            <w:tcW w:w="1985" w:type="dxa"/>
            <w:shd w:val="clear" w:color="auto" w:fill="auto"/>
            <w:vAlign w:val="bottom"/>
            <w:hideMark/>
          </w:tcPr>
          <w:p w:rsidR="00531C2B" w:rsidRPr="00DE2B50" w:rsidRDefault="00531C2B" w:rsidP="00531C2B">
            <w:pPr>
              <w:jc w:val="right"/>
            </w:pPr>
            <w:r w:rsidRPr="00DE2B50">
              <w:t>5000</w:t>
            </w:r>
          </w:p>
        </w:tc>
        <w:tc>
          <w:tcPr>
            <w:tcW w:w="4252" w:type="dxa"/>
            <w:shd w:val="clear" w:color="auto" w:fill="auto"/>
            <w:vAlign w:val="bottom"/>
            <w:hideMark/>
          </w:tcPr>
          <w:p w:rsidR="00531C2B" w:rsidRPr="00DE2B50" w:rsidRDefault="00531C2B" w:rsidP="00531C2B">
            <w:r w:rsidRPr="00DE2B50">
              <w:t>Услуги трактора на уборке кладбища в д. Жмурова</w:t>
            </w:r>
          </w:p>
        </w:tc>
      </w:tr>
      <w:tr w:rsidR="00531C2B" w:rsidRPr="00DE2B50" w:rsidTr="00DE2B50">
        <w:tblPrEx>
          <w:tblLook w:val="04A0" w:firstRow="1" w:lastRow="0" w:firstColumn="1" w:lastColumn="0" w:noHBand="0" w:noVBand="1"/>
        </w:tblPrEx>
        <w:trPr>
          <w:trHeight w:val="540"/>
        </w:trPr>
        <w:tc>
          <w:tcPr>
            <w:tcW w:w="2567" w:type="dxa"/>
            <w:shd w:val="clear" w:color="auto" w:fill="auto"/>
            <w:vAlign w:val="bottom"/>
            <w:hideMark/>
          </w:tcPr>
          <w:p w:rsidR="00531C2B" w:rsidRPr="00DE2B50" w:rsidRDefault="00531C2B" w:rsidP="00531C2B">
            <w:r w:rsidRPr="00DE2B50">
              <w:t>Соколов Н.В.</w:t>
            </w:r>
          </w:p>
        </w:tc>
        <w:tc>
          <w:tcPr>
            <w:tcW w:w="1417" w:type="dxa"/>
            <w:shd w:val="clear" w:color="auto" w:fill="auto"/>
            <w:vAlign w:val="bottom"/>
            <w:hideMark/>
          </w:tcPr>
          <w:p w:rsidR="00531C2B" w:rsidRPr="00DE2B50" w:rsidRDefault="00531C2B" w:rsidP="00531C2B">
            <w:pPr>
              <w:jc w:val="right"/>
            </w:pPr>
            <w:r w:rsidRPr="00DE2B50">
              <w:t>5000</w:t>
            </w:r>
          </w:p>
        </w:tc>
        <w:tc>
          <w:tcPr>
            <w:tcW w:w="1985" w:type="dxa"/>
            <w:shd w:val="clear" w:color="auto" w:fill="auto"/>
            <w:vAlign w:val="bottom"/>
            <w:hideMark/>
          </w:tcPr>
          <w:p w:rsidR="00531C2B" w:rsidRPr="00DE2B50" w:rsidRDefault="00531C2B" w:rsidP="00531C2B">
            <w:pPr>
              <w:jc w:val="right"/>
            </w:pPr>
            <w:r w:rsidRPr="00DE2B50">
              <w:t>5000</w:t>
            </w:r>
          </w:p>
        </w:tc>
        <w:tc>
          <w:tcPr>
            <w:tcW w:w="4252" w:type="dxa"/>
            <w:shd w:val="clear" w:color="auto" w:fill="auto"/>
            <w:vAlign w:val="bottom"/>
            <w:hideMark/>
          </w:tcPr>
          <w:p w:rsidR="00531C2B" w:rsidRPr="00DE2B50" w:rsidRDefault="00531C2B" w:rsidP="00531C2B">
            <w:r w:rsidRPr="00DE2B50">
              <w:t>Услуги трактора на уборке кладбища в д. Жмурова</w:t>
            </w:r>
          </w:p>
        </w:tc>
      </w:tr>
      <w:tr w:rsidR="00531C2B" w:rsidRPr="00DE2B50" w:rsidTr="00DE2B50">
        <w:tblPrEx>
          <w:tblLook w:val="04A0" w:firstRow="1" w:lastRow="0" w:firstColumn="1" w:lastColumn="0" w:noHBand="0" w:noVBand="1"/>
        </w:tblPrEx>
        <w:trPr>
          <w:trHeight w:val="480"/>
        </w:trPr>
        <w:tc>
          <w:tcPr>
            <w:tcW w:w="2567" w:type="dxa"/>
            <w:shd w:val="clear" w:color="auto" w:fill="auto"/>
            <w:vAlign w:val="bottom"/>
            <w:hideMark/>
          </w:tcPr>
          <w:p w:rsidR="00531C2B" w:rsidRPr="00DE2B50" w:rsidRDefault="00531C2B" w:rsidP="00531C2B">
            <w:proofErr w:type="spellStart"/>
            <w:r w:rsidRPr="00DE2B50">
              <w:t>Мишарин</w:t>
            </w:r>
            <w:proofErr w:type="spellEnd"/>
            <w:r w:rsidRPr="00DE2B50">
              <w:t xml:space="preserve"> С. З.</w:t>
            </w:r>
          </w:p>
        </w:tc>
        <w:tc>
          <w:tcPr>
            <w:tcW w:w="1417" w:type="dxa"/>
            <w:shd w:val="clear" w:color="auto" w:fill="auto"/>
            <w:vAlign w:val="bottom"/>
            <w:hideMark/>
          </w:tcPr>
          <w:p w:rsidR="00531C2B" w:rsidRPr="00DE2B50" w:rsidRDefault="00531C2B" w:rsidP="00531C2B">
            <w:pPr>
              <w:jc w:val="right"/>
            </w:pPr>
            <w:r w:rsidRPr="00DE2B50">
              <w:t>5000</w:t>
            </w:r>
          </w:p>
        </w:tc>
        <w:tc>
          <w:tcPr>
            <w:tcW w:w="1985" w:type="dxa"/>
            <w:shd w:val="clear" w:color="auto" w:fill="auto"/>
            <w:vAlign w:val="bottom"/>
            <w:hideMark/>
          </w:tcPr>
          <w:p w:rsidR="00531C2B" w:rsidRPr="00DE2B50" w:rsidRDefault="00531C2B" w:rsidP="00531C2B">
            <w:pPr>
              <w:jc w:val="right"/>
            </w:pPr>
            <w:r w:rsidRPr="00DE2B50">
              <w:t>5000</w:t>
            </w:r>
          </w:p>
        </w:tc>
        <w:tc>
          <w:tcPr>
            <w:tcW w:w="4252" w:type="dxa"/>
            <w:shd w:val="clear" w:color="auto" w:fill="auto"/>
            <w:vAlign w:val="bottom"/>
            <w:hideMark/>
          </w:tcPr>
          <w:p w:rsidR="00531C2B" w:rsidRPr="00DE2B50" w:rsidRDefault="00531C2B" w:rsidP="00531C2B">
            <w:r w:rsidRPr="00DE2B50">
              <w:t>Услуги трактора на уборке кладбища в д. Жмурова</w:t>
            </w:r>
          </w:p>
        </w:tc>
      </w:tr>
      <w:tr w:rsidR="00531C2B" w:rsidRPr="00DE2B50" w:rsidTr="00DE2B50">
        <w:tblPrEx>
          <w:tblLook w:val="04A0" w:firstRow="1" w:lastRow="0" w:firstColumn="1" w:lastColumn="0" w:noHBand="0" w:noVBand="1"/>
        </w:tblPrEx>
        <w:trPr>
          <w:trHeight w:val="810"/>
        </w:trPr>
        <w:tc>
          <w:tcPr>
            <w:tcW w:w="2567" w:type="dxa"/>
            <w:shd w:val="clear" w:color="auto" w:fill="auto"/>
            <w:vAlign w:val="bottom"/>
            <w:hideMark/>
          </w:tcPr>
          <w:p w:rsidR="00531C2B" w:rsidRPr="00DE2B50" w:rsidRDefault="00531C2B" w:rsidP="00531C2B">
            <w:r w:rsidRPr="00DE2B50">
              <w:t>УФОАО "ДСИО" Черемховский участок</w:t>
            </w:r>
          </w:p>
        </w:tc>
        <w:tc>
          <w:tcPr>
            <w:tcW w:w="1417" w:type="dxa"/>
            <w:shd w:val="clear" w:color="auto" w:fill="auto"/>
            <w:vAlign w:val="bottom"/>
            <w:hideMark/>
          </w:tcPr>
          <w:p w:rsidR="00531C2B" w:rsidRPr="00DE2B50" w:rsidRDefault="00531C2B" w:rsidP="00531C2B">
            <w:pPr>
              <w:jc w:val="right"/>
            </w:pPr>
            <w:r w:rsidRPr="00DE2B50">
              <w:t>62500</w:t>
            </w:r>
          </w:p>
        </w:tc>
        <w:tc>
          <w:tcPr>
            <w:tcW w:w="1985" w:type="dxa"/>
            <w:shd w:val="clear" w:color="auto" w:fill="auto"/>
            <w:vAlign w:val="bottom"/>
            <w:hideMark/>
          </w:tcPr>
          <w:p w:rsidR="00531C2B" w:rsidRPr="00DE2B50" w:rsidRDefault="00531C2B" w:rsidP="00531C2B">
            <w:pPr>
              <w:jc w:val="right"/>
            </w:pPr>
            <w:r w:rsidRPr="00DE2B50">
              <w:t>62500</w:t>
            </w:r>
          </w:p>
        </w:tc>
        <w:tc>
          <w:tcPr>
            <w:tcW w:w="4252" w:type="dxa"/>
            <w:shd w:val="clear" w:color="auto" w:fill="auto"/>
            <w:noWrap/>
            <w:vAlign w:val="bottom"/>
            <w:hideMark/>
          </w:tcPr>
          <w:p w:rsidR="00531C2B" w:rsidRPr="00DE2B50" w:rsidRDefault="00531C2B" w:rsidP="00531C2B">
            <w:r w:rsidRPr="00DE2B50">
              <w:t xml:space="preserve">отсыпка и грейдирование улиц с. Лохово </w:t>
            </w:r>
          </w:p>
        </w:tc>
      </w:tr>
      <w:tr w:rsidR="00531C2B" w:rsidRPr="00DE2B50" w:rsidTr="00DE2B50">
        <w:tblPrEx>
          <w:tblLook w:val="04A0" w:firstRow="1" w:lastRow="0" w:firstColumn="1" w:lastColumn="0" w:noHBand="0" w:noVBand="1"/>
        </w:tblPrEx>
        <w:trPr>
          <w:trHeight w:val="465"/>
        </w:trPr>
        <w:tc>
          <w:tcPr>
            <w:tcW w:w="2567" w:type="dxa"/>
            <w:shd w:val="clear" w:color="auto" w:fill="auto"/>
            <w:noWrap/>
            <w:vAlign w:val="bottom"/>
            <w:hideMark/>
          </w:tcPr>
          <w:p w:rsidR="00531C2B" w:rsidRPr="00DE2B50" w:rsidRDefault="00531C2B" w:rsidP="00531C2B">
            <w:r w:rsidRPr="00DE2B50">
              <w:t xml:space="preserve">ИП </w:t>
            </w:r>
            <w:proofErr w:type="gramStart"/>
            <w:r w:rsidRPr="00DE2B50">
              <w:t>Ван-</w:t>
            </w:r>
            <w:proofErr w:type="spellStart"/>
            <w:r w:rsidRPr="00DE2B50">
              <w:t>ча</w:t>
            </w:r>
            <w:proofErr w:type="spellEnd"/>
            <w:proofErr w:type="gramEnd"/>
            <w:r w:rsidRPr="00DE2B50">
              <w:t xml:space="preserve"> О.П.</w:t>
            </w:r>
          </w:p>
        </w:tc>
        <w:tc>
          <w:tcPr>
            <w:tcW w:w="1417" w:type="dxa"/>
            <w:shd w:val="clear" w:color="auto" w:fill="auto"/>
            <w:noWrap/>
            <w:vAlign w:val="bottom"/>
            <w:hideMark/>
          </w:tcPr>
          <w:p w:rsidR="00531C2B" w:rsidRPr="00DE2B50" w:rsidRDefault="00531C2B" w:rsidP="00531C2B">
            <w:pPr>
              <w:jc w:val="right"/>
            </w:pPr>
            <w:r w:rsidRPr="00DE2B50">
              <w:t>1000</w:t>
            </w:r>
          </w:p>
        </w:tc>
        <w:tc>
          <w:tcPr>
            <w:tcW w:w="1985" w:type="dxa"/>
            <w:shd w:val="clear" w:color="auto" w:fill="auto"/>
            <w:noWrap/>
            <w:vAlign w:val="bottom"/>
            <w:hideMark/>
          </w:tcPr>
          <w:p w:rsidR="00531C2B" w:rsidRPr="00DE2B50" w:rsidRDefault="00531C2B" w:rsidP="00531C2B">
            <w:pPr>
              <w:jc w:val="right"/>
            </w:pPr>
            <w:r w:rsidRPr="00DE2B50">
              <w:t>1000</w:t>
            </w:r>
          </w:p>
        </w:tc>
        <w:tc>
          <w:tcPr>
            <w:tcW w:w="4252" w:type="dxa"/>
            <w:shd w:val="clear" w:color="auto" w:fill="auto"/>
            <w:noWrap/>
            <w:vAlign w:val="bottom"/>
            <w:hideMark/>
          </w:tcPr>
          <w:p w:rsidR="00531C2B" w:rsidRPr="00DE2B50" w:rsidRDefault="00531C2B" w:rsidP="00531C2B">
            <w:r w:rsidRPr="00DE2B50">
              <w:t>Призы на новый год в школу д. Нены</w:t>
            </w:r>
          </w:p>
        </w:tc>
      </w:tr>
      <w:tr w:rsidR="00531C2B" w:rsidRPr="00DE2B50" w:rsidTr="00DE2B50">
        <w:tblPrEx>
          <w:tblLook w:val="04A0" w:firstRow="1" w:lastRow="0" w:firstColumn="1" w:lastColumn="0" w:noHBand="0" w:noVBand="1"/>
        </w:tblPrEx>
        <w:trPr>
          <w:trHeight w:val="570"/>
        </w:trPr>
        <w:tc>
          <w:tcPr>
            <w:tcW w:w="2567" w:type="dxa"/>
            <w:shd w:val="clear" w:color="auto" w:fill="auto"/>
            <w:vAlign w:val="bottom"/>
            <w:hideMark/>
          </w:tcPr>
          <w:p w:rsidR="00531C2B" w:rsidRPr="00DE2B50" w:rsidRDefault="00531C2B" w:rsidP="00531C2B">
            <w:r w:rsidRPr="00DE2B50">
              <w:t>ИП Савельева О.А.</w:t>
            </w:r>
          </w:p>
        </w:tc>
        <w:tc>
          <w:tcPr>
            <w:tcW w:w="1417" w:type="dxa"/>
            <w:shd w:val="clear" w:color="auto" w:fill="auto"/>
            <w:vAlign w:val="bottom"/>
            <w:hideMark/>
          </w:tcPr>
          <w:p w:rsidR="00531C2B" w:rsidRPr="00DE2B50" w:rsidRDefault="00531C2B" w:rsidP="00531C2B">
            <w:pPr>
              <w:jc w:val="right"/>
            </w:pPr>
            <w:r w:rsidRPr="00DE2B50">
              <w:t>1600</w:t>
            </w:r>
          </w:p>
        </w:tc>
        <w:tc>
          <w:tcPr>
            <w:tcW w:w="1985" w:type="dxa"/>
            <w:shd w:val="clear" w:color="auto" w:fill="auto"/>
            <w:vAlign w:val="bottom"/>
            <w:hideMark/>
          </w:tcPr>
          <w:p w:rsidR="00531C2B" w:rsidRPr="00DE2B50" w:rsidRDefault="00531C2B" w:rsidP="00531C2B">
            <w:pPr>
              <w:jc w:val="right"/>
            </w:pPr>
            <w:r w:rsidRPr="00DE2B50">
              <w:t>1600</w:t>
            </w:r>
          </w:p>
        </w:tc>
        <w:tc>
          <w:tcPr>
            <w:tcW w:w="4252" w:type="dxa"/>
            <w:shd w:val="clear" w:color="auto" w:fill="auto"/>
            <w:noWrap/>
            <w:vAlign w:val="bottom"/>
            <w:hideMark/>
          </w:tcPr>
          <w:p w:rsidR="00531C2B" w:rsidRPr="00DE2B50" w:rsidRDefault="00531C2B" w:rsidP="00531C2B">
            <w:r w:rsidRPr="00DE2B50">
              <w:t>Призы на новый год в школу д. Табук</w:t>
            </w:r>
          </w:p>
        </w:tc>
      </w:tr>
      <w:tr w:rsidR="00531C2B" w:rsidRPr="00DE2B50" w:rsidTr="00DE2B50">
        <w:tblPrEx>
          <w:tblLook w:val="04A0" w:firstRow="1" w:lastRow="0" w:firstColumn="1" w:lastColumn="0" w:noHBand="0" w:noVBand="1"/>
        </w:tblPrEx>
        <w:trPr>
          <w:trHeight w:val="555"/>
        </w:trPr>
        <w:tc>
          <w:tcPr>
            <w:tcW w:w="2567" w:type="dxa"/>
            <w:shd w:val="clear" w:color="auto" w:fill="auto"/>
            <w:vAlign w:val="bottom"/>
            <w:hideMark/>
          </w:tcPr>
          <w:p w:rsidR="00531C2B" w:rsidRPr="00DE2B50" w:rsidRDefault="00531C2B" w:rsidP="00531C2B">
            <w:r w:rsidRPr="00DE2B50">
              <w:t xml:space="preserve">ИП </w:t>
            </w:r>
            <w:proofErr w:type="spellStart"/>
            <w:r w:rsidRPr="00DE2B50">
              <w:t>Долматов</w:t>
            </w:r>
            <w:proofErr w:type="spellEnd"/>
            <w:r w:rsidRPr="00DE2B50">
              <w:t xml:space="preserve"> И.П.</w:t>
            </w:r>
          </w:p>
        </w:tc>
        <w:tc>
          <w:tcPr>
            <w:tcW w:w="1417" w:type="dxa"/>
            <w:shd w:val="clear" w:color="auto" w:fill="auto"/>
            <w:vAlign w:val="bottom"/>
            <w:hideMark/>
          </w:tcPr>
          <w:p w:rsidR="00531C2B" w:rsidRPr="00DE2B50" w:rsidRDefault="00531C2B" w:rsidP="00531C2B">
            <w:pPr>
              <w:jc w:val="right"/>
            </w:pPr>
            <w:r w:rsidRPr="00DE2B50">
              <w:t>1000</w:t>
            </w:r>
          </w:p>
        </w:tc>
        <w:tc>
          <w:tcPr>
            <w:tcW w:w="1985" w:type="dxa"/>
            <w:shd w:val="clear" w:color="auto" w:fill="auto"/>
            <w:vAlign w:val="bottom"/>
            <w:hideMark/>
          </w:tcPr>
          <w:p w:rsidR="00531C2B" w:rsidRPr="00DE2B50" w:rsidRDefault="00531C2B" w:rsidP="00531C2B">
            <w:pPr>
              <w:jc w:val="right"/>
            </w:pPr>
            <w:r w:rsidRPr="00DE2B50">
              <w:t>1000</w:t>
            </w:r>
          </w:p>
        </w:tc>
        <w:tc>
          <w:tcPr>
            <w:tcW w:w="4252" w:type="dxa"/>
            <w:shd w:val="clear" w:color="auto" w:fill="auto"/>
            <w:noWrap/>
            <w:vAlign w:val="bottom"/>
            <w:hideMark/>
          </w:tcPr>
          <w:p w:rsidR="00531C2B" w:rsidRPr="00DE2B50" w:rsidRDefault="00531C2B" w:rsidP="00531C2B">
            <w:r w:rsidRPr="00DE2B50">
              <w:t>Призы на новый год в детский сад</w:t>
            </w:r>
            <w:proofErr w:type="gramStart"/>
            <w:r w:rsidRPr="00DE2B50">
              <w:t>.</w:t>
            </w:r>
            <w:proofErr w:type="gramEnd"/>
            <w:r w:rsidRPr="00DE2B50">
              <w:t xml:space="preserve"> </w:t>
            </w:r>
            <w:proofErr w:type="gramStart"/>
            <w:r w:rsidRPr="00DE2B50">
              <w:t>с</w:t>
            </w:r>
            <w:proofErr w:type="gramEnd"/>
            <w:r w:rsidRPr="00DE2B50">
              <w:t>. Лохово</w:t>
            </w:r>
          </w:p>
        </w:tc>
      </w:tr>
      <w:tr w:rsidR="00531C2B" w:rsidRPr="00DE2B50" w:rsidTr="00DE2B50">
        <w:tblPrEx>
          <w:tblLook w:val="04A0" w:firstRow="1" w:lastRow="0" w:firstColumn="1" w:lastColumn="0" w:noHBand="0" w:noVBand="1"/>
        </w:tblPrEx>
        <w:trPr>
          <w:trHeight w:val="495"/>
        </w:trPr>
        <w:tc>
          <w:tcPr>
            <w:tcW w:w="2567" w:type="dxa"/>
            <w:shd w:val="clear" w:color="auto" w:fill="auto"/>
            <w:vAlign w:val="bottom"/>
            <w:hideMark/>
          </w:tcPr>
          <w:p w:rsidR="00531C2B" w:rsidRPr="00DE2B50" w:rsidRDefault="00531C2B" w:rsidP="00531C2B">
            <w:proofErr w:type="spellStart"/>
            <w:r w:rsidRPr="00DE2B50">
              <w:t>Блажева</w:t>
            </w:r>
            <w:proofErr w:type="spellEnd"/>
            <w:r w:rsidRPr="00DE2B50">
              <w:t xml:space="preserve"> В.В.</w:t>
            </w:r>
          </w:p>
        </w:tc>
        <w:tc>
          <w:tcPr>
            <w:tcW w:w="1417" w:type="dxa"/>
            <w:shd w:val="clear" w:color="auto" w:fill="auto"/>
            <w:vAlign w:val="bottom"/>
            <w:hideMark/>
          </w:tcPr>
          <w:p w:rsidR="00531C2B" w:rsidRPr="00DE2B50" w:rsidRDefault="00531C2B" w:rsidP="00531C2B">
            <w:pPr>
              <w:jc w:val="right"/>
            </w:pPr>
            <w:r w:rsidRPr="00DE2B50">
              <w:t>1000</w:t>
            </w:r>
          </w:p>
        </w:tc>
        <w:tc>
          <w:tcPr>
            <w:tcW w:w="1985" w:type="dxa"/>
            <w:shd w:val="clear" w:color="auto" w:fill="auto"/>
            <w:vAlign w:val="bottom"/>
            <w:hideMark/>
          </w:tcPr>
          <w:p w:rsidR="00531C2B" w:rsidRPr="00DE2B50" w:rsidRDefault="00531C2B" w:rsidP="00531C2B">
            <w:pPr>
              <w:jc w:val="right"/>
            </w:pPr>
            <w:r w:rsidRPr="00DE2B50">
              <w:t>1000</w:t>
            </w:r>
          </w:p>
        </w:tc>
        <w:tc>
          <w:tcPr>
            <w:tcW w:w="4252" w:type="dxa"/>
            <w:shd w:val="clear" w:color="auto" w:fill="auto"/>
            <w:noWrap/>
            <w:vAlign w:val="bottom"/>
            <w:hideMark/>
          </w:tcPr>
          <w:p w:rsidR="00531C2B" w:rsidRPr="00DE2B50" w:rsidRDefault="00531C2B" w:rsidP="00531C2B">
            <w:r w:rsidRPr="00DE2B50">
              <w:t>Призы на новый год в детский сад</w:t>
            </w:r>
            <w:proofErr w:type="gramStart"/>
            <w:r w:rsidRPr="00DE2B50">
              <w:t>.</w:t>
            </w:r>
            <w:proofErr w:type="gramEnd"/>
            <w:r w:rsidRPr="00DE2B50">
              <w:t xml:space="preserve"> </w:t>
            </w:r>
            <w:proofErr w:type="gramStart"/>
            <w:r w:rsidRPr="00DE2B50">
              <w:t>д</w:t>
            </w:r>
            <w:proofErr w:type="gramEnd"/>
            <w:r w:rsidRPr="00DE2B50">
              <w:t>. Жмурова</w:t>
            </w:r>
          </w:p>
        </w:tc>
      </w:tr>
      <w:tr w:rsidR="00531C2B" w:rsidRPr="00DE2B50" w:rsidTr="00DE2B50">
        <w:tblPrEx>
          <w:tblLook w:val="04A0" w:firstRow="1" w:lastRow="0" w:firstColumn="1" w:lastColumn="0" w:noHBand="0" w:noVBand="1"/>
        </w:tblPrEx>
        <w:trPr>
          <w:trHeight w:val="495"/>
        </w:trPr>
        <w:tc>
          <w:tcPr>
            <w:tcW w:w="2567" w:type="dxa"/>
            <w:shd w:val="clear" w:color="auto" w:fill="auto"/>
            <w:vAlign w:val="bottom"/>
            <w:hideMark/>
          </w:tcPr>
          <w:p w:rsidR="00531C2B" w:rsidRPr="00DE2B50" w:rsidRDefault="00531C2B" w:rsidP="00531C2B">
            <w:r w:rsidRPr="00DE2B50">
              <w:t>Тимошенко И.П.</w:t>
            </w:r>
          </w:p>
        </w:tc>
        <w:tc>
          <w:tcPr>
            <w:tcW w:w="1417" w:type="dxa"/>
            <w:shd w:val="clear" w:color="auto" w:fill="auto"/>
            <w:vAlign w:val="bottom"/>
            <w:hideMark/>
          </w:tcPr>
          <w:p w:rsidR="00531C2B" w:rsidRPr="00DE2B50" w:rsidRDefault="00531C2B" w:rsidP="00531C2B">
            <w:pPr>
              <w:jc w:val="right"/>
            </w:pPr>
            <w:r w:rsidRPr="00DE2B50">
              <w:t>1500</w:t>
            </w:r>
          </w:p>
        </w:tc>
        <w:tc>
          <w:tcPr>
            <w:tcW w:w="1985" w:type="dxa"/>
            <w:shd w:val="clear" w:color="auto" w:fill="auto"/>
            <w:vAlign w:val="bottom"/>
            <w:hideMark/>
          </w:tcPr>
          <w:p w:rsidR="00531C2B" w:rsidRPr="00DE2B50" w:rsidRDefault="00531C2B" w:rsidP="00531C2B">
            <w:pPr>
              <w:jc w:val="right"/>
            </w:pPr>
            <w:r w:rsidRPr="00DE2B50">
              <w:t>1500</w:t>
            </w:r>
          </w:p>
        </w:tc>
        <w:tc>
          <w:tcPr>
            <w:tcW w:w="4252" w:type="dxa"/>
            <w:shd w:val="clear" w:color="auto" w:fill="auto"/>
            <w:noWrap/>
            <w:vAlign w:val="bottom"/>
            <w:hideMark/>
          </w:tcPr>
          <w:p w:rsidR="00531C2B" w:rsidRPr="00DE2B50" w:rsidRDefault="00531C2B" w:rsidP="00531C2B">
            <w:r w:rsidRPr="00DE2B50">
              <w:t>Призы на новый год в школу д. Жмурова</w:t>
            </w:r>
          </w:p>
        </w:tc>
      </w:tr>
      <w:tr w:rsidR="00531C2B" w:rsidRPr="00DE2B50" w:rsidTr="00DE2B50">
        <w:tblPrEx>
          <w:tblLook w:val="04A0" w:firstRow="1" w:lastRow="0" w:firstColumn="1" w:lastColumn="0" w:noHBand="0" w:noVBand="1"/>
        </w:tblPrEx>
        <w:trPr>
          <w:trHeight w:val="495"/>
        </w:trPr>
        <w:tc>
          <w:tcPr>
            <w:tcW w:w="2567" w:type="dxa"/>
            <w:shd w:val="clear" w:color="auto" w:fill="auto"/>
            <w:vAlign w:val="bottom"/>
            <w:hideMark/>
          </w:tcPr>
          <w:p w:rsidR="00531C2B" w:rsidRPr="00DE2B50" w:rsidRDefault="00531C2B" w:rsidP="00531C2B">
            <w:r w:rsidRPr="00DE2B50">
              <w:t>ЗАО "Фаст-Ойл"</w:t>
            </w:r>
          </w:p>
        </w:tc>
        <w:tc>
          <w:tcPr>
            <w:tcW w:w="1417" w:type="dxa"/>
            <w:shd w:val="clear" w:color="auto" w:fill="auto"/>
            <w:vAlign w:val="bottom"/>
            <w:hideMark/>
          </w:tcPr>
          <w:p w:rsidR="00531C2B" w:rsidRPr="00DE2B50" w:rsidRDefault="00531C2B" w:rsidP="00531C2B">
            <w:pPr>
              <w:jc w:val="right"/>
            </w:pPr>
            <w:r w:rsidRPr="00DE2B50">
              <w:t>700</w:t>
            </w:r>
          </w:p>
        </w:tc>
        <w:tc>
          <w:tcPr>
            <w:tcW w:w="1985" w:type="dxa"/>
            <w:shd w:val="clear" w:color="auto" w:fill="auto"/>
            <w:vAlign w:val="bottom"/>
            <w:hideMark/>
          </w:tcPr>
          <w:p w:rsidR="00531C2B" w:rsidRPr="00DE2B50" w:rsidRDefault="00531C2B" w:rsidP="00531C2B">
            <w:pPr>
              <w:jc w:val="right"/>
            </w:pPr>
            <w:r w:rsidRPr="00DE2B50">
              <w:t>700</w:t>
            </w:r>
          </w:p>
        </w:tc>
        <w:tc>
          <w:tcPr>
            <w:tcW w:w="4252" w:type="dxa"/>
            <w:shd w:val="clear" w:color="auto" w:fill="auto"/>
            <w:noWrap/>
            <w:vAlign w:val="bottom"/>
            <w:hideMark/>
          </w:tcPr>
          <w:p w:rsidR="00531C2B" w:rsidRPr="00DE2B50" w:rsidRDefault="00531C2B" w:rsidP="00531C2B">
            <w:r w:rsidRPr="00DE2B50">
              <w:t>Бензин на доставку молодежи на мероприятие</w:t>
            </w:r>
          </w:p>
        </w:tc>
      </w:tr>
      <w:tr w:rsidR="00531C2B" w:rsidRPr="00DE2B50" w:rsidTr="00DE2B50">
        <w:tblPrEx>
          <w:tblLook w:val="04A0" w:firstRow="1" w:lastRow="0" w:firstColumn="1" w:lastColumn="0" w:noHBand="0" w:noVBand="1"/>
        </w:tblPrEx>
        <w:trPr>
          <w:trHeight w:val="255"/>
        </w:trPr>
        <w:tc>
          <w:tcPr>
            <w:tcW w:w="2567" w:type="dxa"/>
            <w:shd w:val="clear" w:color="auto" w:fill="auto"/>
            <w:noWrap/>
            <w:vAlign w:val="bottom"/>
            <w:hideMark/>
          </w:tcPr>
          <w:p w:rsidR="00531C2B" w:rsidRPr="00DE2B50" w:rsidRDefault="00531C2B" w:rsidP="00531C2B">
            <w:r w:rsidRPr="00DE2B50">
              <w:t>Итого</w:t>
            </w:r>
          </w:p>
        </w:tc>
        <w:tc>
          <w:tcPr>
            <w:tcW w:w="1417" w:type="dxa"/>
            <w:shd w:val="clear" w:color="auto" w:fill="auto"/>
            <w:noWrap/>
            <w:vAlign w:val="bottom"/>
            <w:hideMark/>
          </w:tcPr>
          <w:p w:rsidR="00531C2B" w:rsidRPr="00DE2B50" w:rsidRDefault="00531C2B" w:rsidP="00531C2B">
            <w:pPr>
              <w:jc w:val="right"/>
            </w:pPr>
            <w:r w:rsidRPr="00DE2B50">
              <w:t>654 800</w:t>
            </w:r>
          </w:p>
        </w:tc>
        <w:tc>
          <w:tcPr>
            <w:tcW w:w="1985" w:type="dxa"/>
            <w:shd w:val="clear" w:color="auto" w:fill="auto"/>
            <w:noWrap/>
            <w:vAlign w:val="bottom"/>
            <w:hideMark/>
          </w:tcPr>
          <w:p w:rsidR="00531C2B" w:rsidRPr="00DE2B50" w:rsidRDefault="00531C2B" w:rsidP="00531C2B">
            <w:pPr>
              <w:jc w:val="right"/>
            </w:pPr>
            <w:r w:rsidRPr="00DE2B50">
              <w:t>654 800</w:t>
            </w:r>
          </w:p>
        </w:tc>
        <w:tc>
          <w:tcPr>
            <w:tcW w:w="4252" w:type="dxa"/>
            <w:shd w:val="clear" w:color="auto" w:fill="auto"/>
            <w:noWrap/>
            <w:vAlign w:val="bottom"/>
            <w:hideMark/>
          </w:tcPr>
          <w:p w:rsidR="00531C2B" w:rsidRPr="00DE2B50" w:rsidRDefault="00531C2B" w:rsidP="00531C2B">
            <w:r w:rsidRPr="00DE2B50">
              <w:t> </w:t>
            </w:r>
          </w:p>
        </w:tc>
      </w:tr>
    </w:tbl>
    <w:p w:rsidR="00531C2B" w:rsidRDefault="00531C2B" w:rsidP="00D23CEF">
      <w:pPr>
        <w:ind w:firstLine="708"/>
        <w:jc w:val="both"/>
        <w:rPr>
          <w:sz w:val="28"/>
          <w:szCs w:val="28"/>
        </w:rPr>
      </w:pPr>
    </w:p>
    <w:p w:rsidR="009361BD" w:rsidRPr="008E7D47" w:rsidRDefault="00531C2B" w:rsidP="00D23CEF">
      <w:pPr>
        <w:ind w:firstLine="708"/>
        <w:jc w:val="both"/>
      </w:pPr>
      <w:r w:rsidRPr="008E7D47">
        <w:t>Основным результатом реализации соглашений о сотрудничестве должны стать усиление заинтересованности участников благотворит</w:t>
      </w:r>
      <w:r w:rsidR="009361BD" w:rsidRPr="008E7D47">
        <w:t>ельной и добровольческой деятельности направленной на повышение качества жизни граждан поселения.</w:t>
      </w:r>
    </w:p>
    <w:p w:rsidR="008E7D47" w:rsidRDefault="008E7D47" w:rsidP="009361BD">
      <w:pPr>
        <w:jc w:val="both"/>
      </w:pPr>
    </w:p>
    <w:p w:rsidR="008E7D47" w:rsidRDefault="008E7D47" w:rsidP="009361BD">
      <w:pPr>
        <w:jc w:val="both"/>
      </w:pPr>
    </w:p>
    <w:p w:rsidR="00D23CEF" w:rsidRPr="008E7D47" w:rsidRDefault="008E7D47" w:rsidP="009361BD">
      <w:pPr>
        <w:jc w:val="both"/>
      </w:pPr>
      <w:r>
        <w:t xml:space="preserve">Ведущий </w:t>
      </w:r>
      <w:bookmarkStart w:id="0" w:name="_GoBack"/>
      <w:bookmarkEnd w:id="0"/>
      <w:r w:rsidR="00531C2B" w:rsidRPr="008E7D47">
        <w:t xml:space="preserve"> специалист                                                                    В.В. </w:t>
      </w:r>
      <w:proofErr w:type="spellStart"/>
      <w:r w:rsidR="00531C2B" w:rsidRPr="008E7D47">
        <w:t>Россова</w:t>
      </w:r>
      <w:proofErr w:type="spellEnd"/>
    </w:p>
    <w:sectPr w:rsidR="00D23CEF" w:rsidRPr="008E7D47" w:rsidSect="0092429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964"/>
    <w:multiLevelType w:val="hybridMultilevel"/>
    <w:tmpl w:val="68920874"/>
    <w:lvl w:ilvl="0" w:tplc="475A9D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343733"/>
    <w:multiLevelType w:val="hybridMultilevel"/>
    <w:tmpl w:val="F0684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97033"/>
    <w:multiLevelType w:val="hybridMultilevel"/>
    <w:tmpl w:val="E844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24293"/>
    <w:rsid w:val="00016C07"/>
    <w:rsid w:val="000D37FA"/>
    <w:rsid w:val="00175ED0"/>
    <w:rsid w:val="001F6322"/>
    <w:rsid w:val="002D3188"/>
    <w:rsid w:val="003464B0"/>
    <w:rsid w:val="004F7952"/>
    <w:rsid w:val="005204C8"/>
    <w:rsid w:val="00521F99"/>
    <w:rsid w:val="00531C2B"/>
    <w:rsid w:val="005F493C"/>
    <w:rsid w:val="00703F1E"/>
    <w:rsid w:val="007D001C"/>
    <w:rsid w:val="00841CE0"/>
    <w:rsid w:val="008E7D47"/>
    <w:rsid w:val="00924293"/>
    <w:rsid w:val="009361BD"/>
    <w:rsid w:val="00953EF0"/>
    <w:rsid w:val="0096152D"/>
    <w:rsid w:val="00984001"/>
    <w:rsid w:val="009F372F"/>
    <w:rsid w:val="00AD45BF"/>
    <w:rsid w:val="00BF2DEC"/>
    <w:rsid w:val="00C074E3"/>
    <w:rsid w:val="00D23CEF"/>
    <w:rsid w:val="00D63A5B"/>
    <w:rsid w:val="00DD0A9E"/>
    <w:rsid w:val="00DE2B50"/>
    <w:rsid w:val="00E247F5"/>
    <w:rsid w:val="00E81CF0"/>
    <w:rsid w:val="00EB1C3A"/>
    <w:rsid w:val="00F4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93"/>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9F3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096">
      <w:bodyDiv w:val="1"/>
      <w:marLeft w:val="0"/>
      <w:marRight w:val="0"/>
      <w:marTop w:val="0"/>
      <w:marBottom w:val="0"/>
      <w:divBdr>
        <w:top w:val="none" w:sz="0" w:space="0" w:color="auto"/>
        <w:left w:val="none" w:sz="0" w:space="0" w:color="auto"/>
        <w:bottom w:val="none" w:sz="0" w:space="0" w:color="auto"/>
        <w:right w:val="none" w:sz="0" w:space="0" w:color="auto"/>
      </w:divBdr>
    </w:div>
    <w:div w:id="758212932">
      <w:bodyDiv w:val="1"/>
      <w:marLeft w:val="0"/>
      <w:marRight w:val="0"/>
      <w:marTop w:val="0"/>
      <w:marBottom w:val="0"/>
      <w:divBdr>
        <w:top w:val="none" w:sz="0" w:space="0" w:color="auto"/>
        <w:left w:val="none" w:sz="0" w:space="0" w:color="auto"/>
        <w:bottom w:val="none" w:sz="0" w:space="0" w:color="auto"/>
        <w:right w:val="none" w:sz="0" w:space="0" w:color="auto"/>
      </w:divBdr>
    </w:div>
    <w:div w:id="1323505408">
      <w:bodyDiv w:val="1"/>
      <w:marLeft w:val="0"/>
      <w:marRight w:val="0"/>
      <w:marTop w:val="0"/>
      <w:marBottom w:val="0"/>
      <w:divBdr>
        <w:top w:val="none" w:sz="0" w:space="0" w:color="auto"/>
        <w:left w:val="none" w:sz="0" w:space="0" w:color="auto"/>
        <w:bottom w:val="none" w:sz="0" w:space="0" w:color="auto"/>
        <w:right w:val="none" w:sz="0" w:space="0" w:color="auto"/>
      </w:divBdr>
    </w:div>
    <w:div w:id="1373118539">
      <w:bodyDiv w:val="1"/>
      <w:marLeft w:val="0"/>
      <w:marRight w:val="0"/>
      <w:marTop w:val="0"/>
      <w:marBottom w:val="0"/>
      <w:divBdr>
        <w:top w:val="none" w:sz="0" w:space="0" w:color="auto"/>
        <w:left w:val="none" w:sz="0" w:space="0" w:color="auto"/>
        <w:bottom w:val="none" w:sz="0" w:space="0" w:color="auto"/>
        <w:right w:val="none" w:sz="0" w:space="0" w:color="auto"/>
      </w:divBdr>
    </w:div>
    <w:div w:id="18766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9C7B-3E5F-4899-9F9B-52F1361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2015-02-19T03:12:00Z</cp:lastPrinted>
  <dcterms:created xsi:type="dcterms:W3CDTF">2013-01-22T14:03:00Z</dcterms:created>
  <dcterms:modified xsi:type="dcterms:W3CDTF">2015-02-20T07:50:00Z</dcterms:modified>
</cp:coreProperties>
</file>